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AB1EDD" w:rsidRDefault="00BA7100" w:rsidP="002B3418">
      <w:pPr>
        <w:shd w:val="clear" w:color="auto" w:fill="FFFFFF" w:themeFill="background1"/>
        <w:spacing w:line="480" w:lineRule="auto"/>
        <w:ind w:right="-279"/>
        <w:rPr>
          <w:rFonts w:ascii="Times New Roman" w:hAnsi="Times New Roman" w:cs="Times New Roman"/>
        </w:rPr>
      </w:pPr>
      <w:bookmarkStart w:id="0" w:name="_GoBack"/>
      <w:bookmarkEnd w:id="0"/>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D203BB" w:rsidRDefault="00D203BB"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D203BB" w:rsidRDefault="00D203B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D203BB" w:rsidRDefault="00D203BB"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D203BB" w:rsidRDefault="00D203B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D203BB" w:rsidRDefault="00D203BB"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0131ACB4" w:rsidR="00D203BB" w:rsidRDefault="00D203BB"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Times New Roman" w:hAnsi="Times New Roman" w:cs="Times New Roman"/>
                                <w:b/>
                                <w:sz w:val="36"/>
                                <w:szCs w:val="36"/>
                              </w:rPr>
                              <w:t>„Sjeverna Istra“</w:t>
                            </w:r>
                          </w:p>
                          <w:p w14:paraId="35FB393A" w14:textId="77777777" w:rsidR="00D203BB" w:rsidRDefault="00D203BB"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D203BB" w:rsidRPr="0026668A" w:rsidRDefault="00D203BB"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D203BB" w:rsidRPr="0026668A" w:rsidRDefault="00D203BB"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D203BB" w:rsidRDefault="00D20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D203BB" w:rsidRDefault="00D203BB"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D203BB" w:rsidRDefault="00D203B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D203BB" w:rsidRDefault="00D203BB"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D203BB" w:rsidRDefault="00D203B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D203BB" w:rsidRDefault="00D203BB"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0131ACB4" w:rsidR="00D203BB" w:rsidRDefault="00D203BB"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Times New Roman" w:hAnsi="Times New Roman" w:cs="Times New Roman"/>
                          <w:b/>
                          <w:sz w:val="36"/>
                          <w:szCs w:val="36"/>
                        </w:rPr>
                        <w:t>„Sjeverna Istra“</w:t>
                      </w:r>
                    </w:p>
                    <w:p w14:paraId="35FB393A" w14:textId="77777777" w:rsidR="00D203BB" w:rsidRDefault="00D203BB"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D203BB" w:rsidRPr="0026668A" w:rsidRDefault="00D203BB"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D203BB" w:rsidRPr="0026668A" w:rsidRDefault="00D203BB"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D203BB" w:rsidRDefault="00D203BB"/>
                  </w:txbxContent>
                </v:textbox>
                <w10:wrap type="topAndBottom"/>
              </v:shape>
            </w:pict>
          </mc:Fallback>
        </mc:AlternateContent>
      </w:r>
    </w:p>
    <w:p w14:paraId="6A652944" w14:textId="22B7E8AE" w:rsidR="00DE6539" w:rsidRPr="000F0B86" w:rsidRDefault="00A873B8" w:rsidP="002B3418">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 xml:space="preserve">Na temelju članka 29. stavka 1. Pravilnika o provedbi podmjere 19.2. </w:t>
      </w:r>
      <w:r w:rsidR="00D203BB">
        <w:rPr>
          <w:rFonts w:ascii="Times New Roman" w:hAnsi="Times New Roman" w:cs="Times New Roman"/>
          <w:sz w:val="20"/>
          <w:szCs w:val="20"/>
        </w:rPr>
        <w:t>„</w:t>
      </w:r>
      <w:r w:rsidRPr="000F0B86">
        <w:rPr>
          <w:rFonts w:ascii="Times New Roman" w:hAnsi="Times New Roman" w:cs="Times New Roman"/>
          <w:sz w:val="20"/>
          <w:szCs w:val="20"/>
        </w:rPr>
        <w:t>Provedba operacija unutar CLLD strategije</w:t>
      </w:r>
      <w:r w:rsidR="00D203BB">
        <w:rPr>
          <w:rFonts w:ascii="Times New Roman" w:hAnsi="Times New Roman" w:cs="Times New Roman"/>
          <w:sz w:val="20"/>
          <w:szCs w:val="20"/>
        </w:rPr>
        <w:t>“</w:t>
      </w:r>
      <w:r w:rsidRPr="000F0B86">
        <w:rPr>
          <w:rFonts w:ascii="Times New Roman" w:hAnsi="Times New Roman" w:cs="Times New Roman"/>
          <w:sz w:val="20"/>
          <w:szCs w:val="20"/>
        </w:rPr>
        <w:t xml:space="preserve">, podmjere 19.3. </w:t>
      </w:r>
      <w:r w:rsidR="00D203BB">
        <w:rPr>
          <w:rFonts w:ascii="Times New Roman" w:hAnsi="Times New Roman" w:cs="Times New Roman"/>
          <w:sz w:val="20"/>
          <w:szCs w:val="20"/>
        </w:rPr>
        <w:t>„</w:t>
      </w:r>
      <w:r w:rsidRPr="000F0B86">
        <w:rPr>
          <w:rFonts w:ascii="Times New Roman" w:hAnsi="Times New Roman" w:cs="Times New Roman"/>
          <w:sz w:val="20"/>
          <w:szCs w:val="20"/>
        </w:rPr>
        <w:t>Priprema i provedba aktivnosti suradnje LAG-a</w:t>
      </w:r>
      <w:r w:rsidR="00D203BB">
        <w:rPr>
          <w:rFonts w:ascii="Times New Roman" w:hAnsi="Times New Roman" w:cs="Times New Roman"/>
          <w:sz w:val="20"/>
          <w:szCs w:val="20"/>
        </w:rPr>
        <w:t>“</w:t>
      </w:r>
      <w:r w:rsidRPr="000F0B86">
        <w:rPr>
          <w:rFonts w:ascii="Times New Roman" w:hAnsi="Times New Roman" w:cs="Times New Roman"/>
          <w:sz w:val="20"/>
          <w:szCs w:val="20"/>
        </w:rPr>
        <w:t xml:space="preserve"> i podmjere 19.4. </w:t>
      </w:r>
      <w:r w:rsidR="00D203BB">
        <w:rPr>
          <w:rFonts w:ascii="Times New Roman" w:hAnsi="Times New Roman" w:cs="Times New Roman"/>
          <w:sz w:val="20"/>
          <w:szCs w:val="20"/>
        </w:rPr>
        <w:t>„</w:t>
      </w:r>
      <w:r w:rsidRPr="000F0B86">
        <w:rPr>
          <w:rFonts w:ascii="Times New Roman" w:hAnsi="Times New Roman" w:cs="Times New Roman"/>
          <w:sz w:val="20"/>
          <w:szCs w:val="20"/>
        </w:rPr>
        <w:t>Tekući troškovi i animacija</w:t>
      </w:r>
      <w:r w:rsidR="00D203BB">
        <w:rPr>
          <w:rFonts w:ascii="Times New Roman" w:hAnsi="Times New Roman" w:cs="Times New Roman"/>
          <w:sz w:val="20"/>
          <w:szCs w:val="20"/>
        </w:rPr>
        <w:t>“</w:t>
      </w:r>
      <w:r w:rsidRPr="000F0B86">
        <w:rPr>
          <w:rFonts w:ascii="Times New Roman" w:hAnsi="Times New Roman" w:cs="Times New Roman"/>
          <w:sz w:val="20"/>
          <w:szCs w:val="20"/>
        </w:rPr>
        <w:t xml:space="preserve"> unutar mjere 19 </w:t>
      </w:r>
      <w:r w:rsidR="00D203BB">
        <w:rPr>
          <w:rFonts w:ascii="Times New Roman" w:hAnsi="Times New Roman" w:cs="Times New Roman"/>
          <w:sz w:val="20"/>
          <w:szCs w:val="20"/>
        </w:rPr>
        <w:t>„</w:t>
      </w:r>
      <w:r w:rsidRPr="000F0B86">
        <w:rPr>
          <w:rFonts w:ascii="Times New Roman" w:hAnsi="Times New Roman" w:cs="Times New Roman"/>
          <w:sz w:val="20"/>
          <w:szCs w:val="20"/>
        </w:rPr>
        <w:t>Potpora lokalnom razvoju u okviru inicijative LEADER (CLLD – lokalni razvoj pod vodstvom zajednice)</w:t>
      </w:r>
      <w:r w:rsidR="00D203BB">
        <w:rPr>
          <w:rFonts w:ascii="Times New Roman" w:hAnsi="Times New Roman" w:cs="Times New Roman"/>
          <w:sz w:val="20"/>
          <w:szCs w:val="20"/>
        </w:rPr>
        <w:t>“</w:t>
      </w:r>
      <w:r w:rsidRPr="000F0B86">
        <w:rPr>
          <w:rFonts w:ascii="Times New Roman" w:hAnsi="Times New Roman" w:cs="Times New Roman"/>
          <w:sz w:val="20"/>
          <w:szCs w:val="20"/>
        </w:rPr>
        <w:t xml:space="preserve"> iz Programa ruralnog razvoja Republike Hrvatske za razdoblje 2014. – 2020. (</w:t>
      </w:r>
      <w:r w:rsidR="00D203BB">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D203BB">
        <w:rPr>
          <w:rFonts w:ascii="Times New Roman" w:hAnsi="Times New Roman" w:cs="Times New Roman"/>
          <w:sz w:val="20"/>
          <w:szCs w:val="20"/>
        </w:rPr>
        <w:t>“</w:t>
      </w:r>
      <w:r w:rsidR="006824C1">
        <w:rPr>
          <w:rFonts w:ascii="Times New Roman" w:hAnsi="Times New Roman" w:cs="Times New Roman"/>
          <w:sz w:val="20"/>
          <w:szCs w:val="20"/>
        </w:rPr>
        <w:t>, broj 96/17; u daljnjem tekstu: Pravilnik), Lokalna akcijska grupa „</w:t>
      </w:r>
      <w:r w:rsidR="008C1476">
        <w:rPr>
          <w:rFonts w:ascii="Times New Roman" w:hAnsi="Times New Roman" w:cs="Times New Roman"/>
          <w:sz w:val="20"/>
          <w:szCs w:val="20"/>
        </w:rPr>
        <w:t>Sjeverna Istra“</w:t>
      </w:r>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14:paraId="3CA82E80" w14:textId="77777777" w:rsidR="00A873B8" w:rsidRDefault="00A873B8" w:rsidP="002B3418">
      <w:pPr>
        <w:shd w:val="clear" w:color="auto" w:fill="FFFFFF" w:themeFill="background1"/>
        <w:tabs>
          <w:tab w:val="left" w:pos="426"/>
          <w:tab w:val="left" w:pos="8647"/>
        </w:tabs>
        <w:spacing w:line="276" w:lineRule="auto"/>
        <w:ind w:right="-279"/>
        <w:jc w:val="center"/>
        <w:rPr>
          <w:rFonts w:ascii="Times New Roman" w:hAnsi="Times New Roman" w:cs="Times New Roman"/>
          <w:b/>
          <w:sz w:val="32"/>
          <w:szCs w:val="32"/>
        </w:rPr>
      </w:pPr>
    </w:p>
    <w:p w14:paraId="05484345" w14:textId="4D2BDAB5" w:rsidR="00D37FDA" w:rsidRDefault="00DF6028" w:rsidP="002B3418">
      <w:pPr>
        <w:shd w:val="clear" w:color="auto" w:fill="FFFFFF" w:themeFill="background1"/>
        <w:tabs>
          <w:tab w:val="left" w:pos="426"/>
          <w:tab w:val="left" w:pos="8647"/>
        </w:tabs>
        <w:spacing w:line="276" w:lineRule="auto"/>
        <w:ind w:right="-279"/>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4E0962" w:rsidRPr="004E0962">
        <w:rPr>
          <w:rFonts w:ascii="Times New Roman" w:hAnsi="Times New Roman" w:cs="Times New Roman"/>
          <w:b/>
          <w:sz w:val="32"/>
          <w:szCs w:val="32"/>
        </w:rPr>
        <w:t>TIP</w:t>
      </w:r>
      <w:r w:rsidR="00D37FDA">
        <w:rPr>
          <w:rFonts w:ascii="Times New Roman" w:hAnsi="Times New Roman" w:cs="Times New Roman"/>
          <w:b/>
          <w:sz w:val="32"/>
          <w:szCs w:val="32"/>
        </w:rPr>
        <w:t>A</w:t>
      </w:r>
      <w:r w:rsidR="004E0962" w:rsidRPr="004E0962">
        <w:rPr>
          <w:rFonts w:ascii="Times New Roman" w:hAnsi="Times New Roman" w:cs="Times New Roman"/>
          <w:b/>
          <w:sz w:val="32"/>
          <w:szCs w:val="32"/>
        </w:rPr>
        <w:t xml:space="preserve"> OPERACIJE</w:t>
      </w:r>
    </w:p>
    <w:p w14:paraId="605E0C5F" w14:textId="77777777" w:rsidR="008C1476" w:rsidRDefault="008C1476" w:rsidP="002B3418">
      <w:pPr>
        <w:shd w:val="clear" w:color="auto" w:fill="FFFFFF" w:themeFill="background1"/>
        <w:tabs>
          <w:tab w:val="left" w:pos="426"/>
          <w:tab w:val="left" w:pos="8647"/>
        </w:tabs>
        <w:spacing w:line="276" w:lineRule="auto"/>
        <w:ind w:right="-279"/>
        <w:jc w:val="center"/>
        <w:rPr>
          <w:rFonts w:ascii="Calibri" w:hAnsi="Calibri" w:cs="Times New Roman"/>
          <w:b/>
          <w:sz w:val="32"/>
          <w:szCs w:val="32"/>
        </w:rPr>
      </w:pPr>
      <w:r>
        <w:rPr>
          <w:rFonts w:ascii="Times New Roman" w:hAnsi="Times New Roman" w:cs="Times New Roman"/>
          <w:b/>
          <w:sz w:val="32"/>
          <w:szCs w:val="32"/>
        </w:rPr>
        <w:t>POTPORA RAZVOJU MALIH POLJOPRIVREDNIH GOSPODARSTAVA</w:t>
      </w:r>
    </w:p>
    <w:p w14:paraId="5E7F7F6B" w14:textId="00186068" w:rsidR="003175C8" w:rsidRDefault="003175C8" w:rsidP="002B3418">
      <w:pPr>
        <w:shd w:val="clear" w:color="auto" w:fill="FFFFFF" w:themeFill="background1"/>
        <w:tabs>
          <w:tab w:val="left" w:pos="426"/>
          <w:tab w:val="left" w:pos="8647"/>
        </w:tabs>
        <w:spacing w:line="276" w:lineRule="auto"/>
        <w:ind w:right="-279"/>
        <w:jc w:val="center"/>
        <w:rPr>
          <w:rFonts w:ascii="Times New Roman" w:hAnsi="Times New Roman" w:cs="Times New Roman"/>
          <w:b/>
          <w:sz w:val="32"/>
          <w:szCs w:val="32"/>
        </w:rPr>
      </w:pPr>
    </w:p>
    <w:p w14:paraId="423727C2" w14:textId="712146BE" w:rsidR="008C1476" w:rsidRPr="004E0962" w:rsidRDefault="008C1476" w:rsidP="002B3418">
      <w:pPr>
        <w:shd w:val="clear" w:color="auto" w:fill="FFFFFF" w:themeFill="background1"/>
        <w:tabs>
          <w:tab w:val="left" w:pos="426"/>
          <w:tab w:val="left" w:pos="8647"/>
        </w:tabs>
        <w:spacing w:line="276" w:lineRule="auto"/>
        <w:ind w:right="-279"/>
        <w:jc w:val="center"/>
        <w:rPr>
          <w:rFonts w:ascii="Times New Roman" w:hAnsi="Times New Roman" w:cs="Times New Roman"/>
          <w:b/>
          <w:sz w:val="32"/>
          <w:szCs w:val="32"/>
        </w:rPr>
      </w:pPr>
      <w:r>
        <w:rPr>
          <w:rFonts w:ascii="Times New Roman" w:hAnsi="Times New Roman" w:cs="Times New Roman"/>
          <w:b/>
          <w:sz w:val="32"/>
          <w:szCs w:val="32"/>
        </w:rPr>
        <w:t>6.3.</w:t>
      </w:r>
    </w:p>
    <w:p w14:paraId="76D00E8C" w14:textId="5228C2D1" w:rsidR="00A33CDC" w:rsidRDefault="00A33CDC" w:rsidP="002B3418">
      <w:pPr>
        <w:pStyle w:val="Zaglavlje"/>
        <w:shd w:val="clear" w:color="auto" w:fill="FFFFFF" w:themeFill="background1"/>
        <w:ind w:right="-279"/>
        <w:jc w:val="center"/>
        <w:rPr>
          <w:rFonts w:ascii="Calibri" w:hAnsi="Calibri" w:cs="Times New Roman"/>
          <w:b/>
          <w:sz w:val="32"/>
          <w:szCs w:val="32"/>
        </w:rPr>
      </w:pPr>
    </w:p>
    <w:p w14:paraId="00C6A6D1" w14:textId="77777777" w:rsidR="008C1476" w:rsidRDefault="008C1476" w:rsidP="002B3418">
      <w:pPr>
        <w:pStyle w:val="Zaglavlje"/>
        <w:shd w:val="clear" w:color="auto" w:fill="FFFFFF" w:themeFill="background1"/>
        <w:ind w:right="-279"/>
        <w:jc w:val="center"/>
        <w:rPr>
          <w:rFonts w:ascii="Calibri" w:hAnsi="Calibri" w:cs="Times New Roman"/>
          <w:b/>
          <w:sz w:val="32"/>
          <w:szCs w:val="32"/>
        </w:rPr>
      </w:pPr>
    </w:p>
    <w:p w14:paraId="26ADD164" w14:textId="1FA707CF" w:rsidR="00DE6539" w:rsidRPr="005A64FD" w:rsidRDefault="005526CF" w:rsidP="002B3418">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Verzija:</w:t>
      </w:r>
      <w:r w:rsidR="008C1476">
        <w:rPr>
          <w:rFonts w:ascii="Times New Roman" w:hAnsi="Times New Roman" w:cs="Times New Roman"/>
        </w:rPr>
        <w:t xml:space="preserve"> 1.0</w:t>
      </w:r>
    </w:p>
    <w:p w14:paraId="341118A6" w14:textId="2BEBC498" w:rsidR="00F1774B" w:rsidRPr="00D203BB" w:rsidRDefault="00A13611" w:rsidP="002B3418">
      <w:pPr>
        <w:pStyle w:val="Zaglavlje"/>
        <w:shd w:val="clear" w:color="auto" w:fill="FFFFFF" w:themeFill="background1"/>
        <w:spacing w:line="480" w:lineRule="auto"/>
        <w:ind w:right="-279"/>
        <w:rPr>
          <w:rFonts w:ascii="Times New Roman" w:hAnsi="Times New Roman" w:cs="Times New Roman"/>
        </w:rPr>
      </w:pPr>
      <w:r w:rsidRPr="00D203BB">
        <w:rPr>
          <w:rFonts w:ascii="Times New Roman" w:hAnsi="Times New Roman" w:cs="Times New Roman"/>
        </w:rPr>
        <w:t>Datum:</w:t>
      </w:r>
      <w:r w:rsidR="008C1476" w:rsidRPr="00D203BB">
        <w:rPr>
          <w:rFonts w:ascii="Times New Roman" w:hAnsi="Times New Roman" w:cs="Times New Roman"/>
        </w:rPr>
        <w:t xml:space="preserve"> </w:t>
      </w:r>
      <w:r w:rsidR="00D30B22" w:rsidRPr="00D203BB">
        <w:rPr>
          <w:rFonts w:ascii="Times New Roman" w:hAnsi="Times New Roman" w:cs="Times New Roman"/>
        </w:rPr>
        <w:t>08</w:t>
      </w:r>
      <w:r w:rsidR="008C1476" w:rsidRPr="00D203BB">
        <w:rPr>
          <w:rFonts w:ascii="Times New Roman" w:hAnsi="Times New Roman" w:cs="Times New Roman"/>
        </w:rPr>
        <w:t>.</w:t>
      </w:r>
      <w:r w:rsidR="00D30B22" w:rsidRPr="00D203BB">
        <w:rPr>
          <w:rFonts w:ascii="Times New Roman" w:hAnsi="Times New Roman" w:cs="Times New Roman"/>
        </w:rPr>
        <w:t>03</w:t>
      </w:r>
      <w:r w:rsidR="008C1476" w:rsidRPr="00D203BB">
        <w:rPr>
          <w:rFonts w:ascii="Times New Roman" w:hAnsi="Times New Roman" w:cs="Times New Roman"/>
        </w:rPr>
        <w:t>.</w:t>
      </w:r>
      <w:r w:rsidR="00D30B22" w:rsidRPr="00D203BB">
        <w:rPr>
          <w:rFonts w:ascii="Times New Roman" w:hAnsi="Times New Roman" w:cs="Times New Roman"/>
        </w:rPr>
        <w:t>2018</w:t>
      </w:r>
      <w:r w:rsidR="008C1476" w:rsidRPr="00D203BB">
        <w:rPr>
          <w:rFonts w:ascii="Times New Roman" w:hAnsi="Times New Roman" w:cs="Times New Roman"/>
        </w:rPr>
        <w:t>.</w:t>
      </w:r>
    </w:p>
    <w:sdt>
      <w:sdtPr>
        <w:rPr>
          <w:rFonts w:ascii="Times New Roman" w:eastAsiaTheme="minorHAnsi" w:hAnsi="Times New Roman" w:cs="Times New Roman"/>
          <w:color w:val="auto"/>
          <w:sz w:val="22"/>
          <w:szCs w:val="22"/>
          <w:lang w:val="hr-HR"/>
        </w:rPr>
        <w:id w:val="-433976450"/>
        <w:docPartObj>
          <w:docPartGallery w:val="Table of Contents"/>
          <w:docPartUnique/>
        </w:docPartObj>
      </w:sdtPr>
      <w:sdtEndPr>
        <w:rPr>
          <w:rFonts w:asciiTheme="minorHAnsi" w:hAnsiTheme="minorHAnsi" w:cstheme="minorBidi"/>
          <w:b/>
          <w:bCs/>
          <w:noProof/>
        </w:rPr>
      </w:sdtEndPr>
      <w:sdtContent>
        <w:p w14:paraId="326A4BF5" w14:textId="77777777" w:rsidR="00DE5834" w:rsidRPr="00AA4DC1" w:rsidRDefault="00804F9D" w:rsidP="002B3418">
          <w:pPr>
            <w:pStyle w:val="TOCNaslov"/>
            <w:numPr>
              <w:ilvl w:val="0"/>
              <w:numId w:val="0"/>
            </w:numPr>
            <w:ind w:left="432" w:right="-279" w:hanging="432"/>
            <w:rPr>
              <w:rFonts w:ascii="Times New Roman" w:hAnsi="Times New Roman" w:cs="Times New Roman"/>
              <w:color w:val="auto"/>
              <w:sz w:val="24"/>
              <w:szCs w:val="24"/>
              <w:lang w:val="hr-HR"/>
            </w:rPr>
          </w:pPr>
          <w:r w:rsidRPr="00AA4DC1">
            <w:rPr>
              <w:rFonts w:ascii="Times New Roman" w:hAnsi="Times New Roman" w:cs="Times New Roman"/>
              <w:color w:val="auto"/>
              <w:sz w:val="24"/>
              <w:szCs w:val="24"/>
              <w:lang w:val="hr-HR"/>
            </w:rPr>
            <w:t>SADRŽAJ</w:t>
          </w:r>
        </w:p>
        <w:p w14:paraId="19123B70" w14:textId="312456E8" w:rsidR="00AA4DC1" w:rsidRPr="00AA4DC1" w:rsidRDefault="00DE5834" w:rsidP="002B3418">
          <w:pPr>
            <w:pStyle w:val="Sadraj1"/>
            <w:tabs>
              <w:tab w:val="right" w:leader="dot" w:pos="9350"/>
            </w:tabs>
            <w:ind w:right="-279"/>
            <w:rPr>
              <w:rFonts w:eastAsiaTheme="minorEastAsia"/>
              <w:b/>
              <w:noProof/>
              <w:sz w:val="22"/>
              <w:szCs w:val="22"/>
              <w:lang w:eastAsia="hr-HR"/>
            </w:rPr>
          </w:pPr>
          <w:r w:rsidRPr="00AA4DC1">
            <w:fldChar w:fldCharType="begin"/>
          </w:r>
          <w:r w:rsidRPr="00AA4DC1">
            <w:instrText xml:space="preserve"> TOC \o "1-2" \u </w:instrText>
          </w:r>
          <w:r w:rsidRPr="00AA4DC1">
            <w:fldChar w:fldCharType="separate"/>
          </w:r>
          <w:r w:rsidR="00AA4DC1" w:rsidRPr="00AA4DC1">
            <w:rPr>
              <w:b/>
              <w:noProof/>
            </w:rPr>
            <w:t>1     OPĆE ODREDBE</w:t>
          </w:r>
          <w:r w:rsidR="00AA4DC1" w:rsidRPr="00AA4DC1">
            <w:rPr>
              <w:b/>
              <w:noProof/>
            </w:rPr>
            <w:tab/>
          </w:r>
          <w:r w:rsidR="00AA4DC1" w:rsidRPr="00AA4DC1">
            <w:rPr>
              <w:b/>
              <w:noProof/>
            </w:rPr>
            <w:fldChar w:fldCharType="begin"/>
          </w:r>
          <w:r w:rsidR="00AA4DC1" w:rsidRPr="00AA4DC1">
            <w:rPr>
              <w:b/>
              <w:noProof/>
            </w:rPr>
            <w:instrText xml:space="preserve"> PAGEREF _Toc508021712 \h </w:instrText>
          </w:r>
          <w:r w:rsidR="00AA4DC1" w:rsidRPr="00AA4DC1">
            <w:rPr>
              <w:b/>
              <w:noProof/>
            </w:rPr>
          </w:r>
          <w:r w:rsidR="00AA4DC1" w:rsidRPr="00AA4DC1">
            <w:rPr>
              <w:b/>
              <w:noProof/>
            </w:rPr>
            <w:fldChar w:fldCharType="separate"/>
          </w:r>
          <w:r w:rsidR="00F3776F">
            <w:rPr>
              <w:b/>
              <w:noProof/>
            </w:rPr>
            <w:t>3</w:t>
          </w:r>
          <w:r w:rsidR="00AA4DC1" w:rsidRPr="00AA4DC1">
            <w:rPr>
              <w:b/>
              <w:noProof/>
            </w:rPr>
            <w:fldChar w:fldCharType="end"/>
          </w:r>
        </w:p>
        <w:p w14:paraId="6B7EF7E6" w14:textId="1CA707AA"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1.1</w:t>
          </w:r>
          <w:r w:rsidRPr="00AA4DC1">
            <w:rPr>
              <w:rFonts w:ascii="Times New Roman" w:eastAsiaTheme="minorEastAsia" w:hAnsi="Times New Roman"/>
              <w:noProof/>
              <w:sz w:val="22"/>
              <w:szCs w:val="22"/>
              <w:lang w:eastAsia="hr-HR"/>
            </w:rPr>
            <w:tab/>
          </w:r>
          <w:r w:rsidRPr="00AA4DC1">
            <w:rPr>
              <w:rFonts w:ascii="Times New Roman" w:hAnsi="Times New Roman"/>
              <w:noProof/>
            </w:rPr>
            <w:t>Predmet, svrha i raspoloživa sredstva Natječaja</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_Toc508021713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3</w:t>
          </w:r>
          <w:r w:rsidRPr="00AA4DC1">
            <w:rPr>
              <w:rFonts w:ascii="Times New Roman" w:hAnsi="Times New Roman"/>
              <w:noProof/>
            </w:rPr>
            <w:fldChar w:fldCharType="end"/>
          </w:r>
        </w:p>
        <w:p w14:paraId="00F925F3" w14:textId="2DCBC69F"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1.2</w:t>
          </w:r>
          <w:r w:rsidRPr="00AA4DC1">
            <w:rPr>
              <w:rFonts w:ascii="Times New Roman" w:eastAsiaTheme="minorEastAsia" w:hAnsi="Times New Roman"/>
              <w:noProof/>
              <w:sz w:val="22"/>
              <w:szCs w:val="22"/>
              <w:lang w:eastAsia="hr-HR"/>
            </w:rPr>
            <w:tab/>
          </w:r>
          <w:r w:rsidRPr="00AA4DC1">
            <w:rPr>
              <w:rFonts w:ascii="Times New Roman" w:hAnsi="Times New Roman"/>
              <w:noProof/>
            </w:rPr>
            <w:t>Pojmovi i kratice</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_Toc508021714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3</w:t>
          </w:r>
          <w:r w:rsidRPr="00AA4DC1">
            <w:rPr>
              <w:rFonts w:ascii="Times New Roman" w:hAnsi="Times New Roman"/>
              <w:noProof/>
            </w:rPr>
            <w:fldChar w:fldCharType="end"/>
          </w:r>
        </w:p>
        <w:p w14:paraId="71318443" w14:textId="079C4847"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1.3</w:t>
          </w:r>
          <w:r w:rsidRPr="00AA4DC1">
            <w:rPr>
              <w:rFonts w:ascii="Times New Roman" w:eastAsiaTheme="minorEastAsia" w:hAnsi="Times New Roman"/>
              <w:noProof/>
              <w:sz w:val="22"/>
              <w:szCs w:val="22"/>
              <w:lang w:eastAsia="hr-HR"/>
            </w:rPr>
            <w:tab/>
          </w:r>
          <w:r w:rsidRPr="00AA4DC1">
            <w:rPr>
              <w:rFonts w:ascii="Times New Roman" w:hAnsi="Times New Roman"/>
              <w:noProof/>
            </w:rPr>
            <w:t>Iznos i udio javne potpore</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_Toc508021715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5</w:t>
          </w:r>
          <w:r w:rsidRPr="00AA4DC1">
            <w:rPr>
              <w:rFonts w:ascii="Times New Roman" w:hAnsi="Times New Roman"/>
              <w:noProof/>
            </w:rPr>
            <w:fldChar w:fldCharType="end"/>
          </w:r>
        </w:p>
        <w:p w14:paraId="13ABE5E5" w14:textId="7E2FB686" w:rsidR="00AA4DC1" w:rsidRPr="00AA4DC1" w:rsidRDefault="00AA4DC1" w:rsidP="002B3418">
          <w:pPr>
            <w:pStyle w:val="Sadraj1"/>
            <w:tabs>
              <w:tab w:val="left" w:pos="440"/>
              <w:tab w:val="right" w:leader="dot" w:pos="9350"/>
            </w:tabs>
            <w:ind w:right="-279"/>
            <w:rPr>
              <w:rFonts w:eastAsiaTheme="minorEastAsia"/>
              <w:b/>
              <w:noProof/>
              <w:sz w:val="22"/>
              <w:szCs w:val="22"/>
              <w:lang w:eastAsia="hr-HR"/>
            </w:rPr>
          </w:pPr>
          <w:r w:rsidRPr="00AA4DC1">
            <w:rPr>
              <w:b/>
              <w:noProof/>
            </w:rPr>
            <w:t>2</w:t>
          </w:r>
          <w:r w:rsidRPr="00AA4DC1">
            <w:rPr>
              <w:rFonts w:eastAsiaTheme="minorEastAsia"/>
              <w:b/>
              <w:noProof/>
              <w:sz w:val="22"/>
              <w:szCs w:val="22"/>
              <w:lang w:eastAsia="hr-HR"/>
            </w:rPr>
            <w:tab/>
          </w:r>
          <w:r w:rsidRPr="00AA4DC1">
            <w:rPr>
              <w:b/>
              <w:noProof/>
            </w:rPr>
            <w:t>ZAHTJEVI ZA NOSITELJA PROJEKTA</w:t>
          </w:r>
          <w:r w:rsidRPr="00AA4DC1">
            <w:rPr>
              <w:b/>
              <w:noProof/>
            </w:rPr>
            <w:tab/>
          </w:r>
          <w:r w:rsidRPr="00AA4DC1">
            <w:rPr>
              <w:b/>
              <w:noProof/>
            </w:rPr>
            <w:fldChar w:fldCharType="begin"/>
          </w:r>
          <w:r w:rsidRPr="00AA4DC1">
            <w:rPr>
              <w:b/>
              <w:noProof/>
            </w:rPr>
            <w:instrText xml:space="preserve"> PAGEREF _Toc508021716 \h </w:instrText>
          </w:r>
          <w:r w:rsidRPr="00AA4DC1">
            <w:rPr>
              <w:b/>
              <w:noProof/>
            </w:rPr>
          </w:r>
          <w:r w:rsidRPr="00AA4DC1">
            <w:rPr>
              <w:b/>
              <w:noProof/>
            </w:rPr>
            <w:fldChar w:fldCharType="separate"/>
          </w:r>
          <w:r w:rsidR="00F3776F">
            <w:rPr>
              <w:b/>
              <w:noProof/>
            </w:rPr>
            <w:t>6</w:t>
          </w:r>
          <w:r w:rsidRPr="00AA4DC1">
            <w:rPr>
              <w:b/>
              <w:noProof/>
            </w:rPr>
            <w:fldChar w:fldCharType="end"/>
          </w:r>
        </w:p>
        <w:p w14:paraId="449F4241" w14:textId="78210146"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2.1</w:t>
          </w:r>
          <w:r w:rsidRPr="00AA4DC1">
            <w:rPr>
              <w:rFonts w:ascii="Times New Roman" w:eastAsiaTheme="minorEastAsia" w:hAnsi="Times New Roman"/>
              <w:noProof/>
              <w:sz w:val="22"/>
              <w:szCs w:val="22"/>
              <w:lang w:eastAsia="hr-HR"/>
            </w:rPr>
            <w:tab/>
          </w:r>
          <w:r w:rsidRPr="00AA4DC1">
            <w:rPr>
              <w:rFonts w:ascii="Times New Roman" w:hAnsi="Times New Roman"/>
              <w:noProof/>
            </w:rPr>
            <w:t>Prihvatljivost nositelja projekta (Tko može sudjelovati?)</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_Toc508021717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6</w:t>
          </w:r>
          <w:r w:rsidRPr="00AA4DC1">
            <w:rPr>
              <w:rFonts w:ascii="Times New Roman" w:hAnsi="Times New Roman"/>
              <w:noProof/>
            </w:rPr>
            <w:fldChar w:fldCharType="end"/>
          </w:r>
        </w:p>
        <w:p w14:paraId="2CBD9D11" w14:textId="5C80BA6E"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2.2</w:t>
          </w:r>
          <w:r w:rsidRPr="00AA4DC1">
            <w:rPr>
              <w:rFonts w:ascii="Times New Roman" w:eastAsiaTheme="minorEastAsia" w:hAnsi="Times New Roman"/>
              <w:noProof/>
              <w:sz w:val="22"/>
              <w:szCs w:val="22"/>
              <w:lang w:eastAsia="hr-HR"/>
            </w:rPr>
            <w:tab/>
          </w:r>
          <w:r w:rsidRPr="00AA4DC1">
            <w:rPr>
              <w:rFonts w:ascii="Times New Roman" w:hAnsi="Times New Roman"/>
              <w:noProof/>
            </w:rPr>
            <w:t>Broj prijava projekata po nositelju projekta</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_Toc508021718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6</w:t>
          </w:r>
          <w:r w:rsidRPr="00AA4DC1">
            <w:rPr>
              <w:rFonts w:ascii="Times New Roman" w:hAnsi="Times New Roman"/>
              <w:noProof/>
            </w:rPr>
            <w:fldChar w:fldCharType="end"/>
          </w:r>
        </w:p>
        <w:p w14:paraId="013F6CC5" w14:textId="40FD87D3"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2.3</w:t>
          </w:r>
          <w:r w:rsidRPr="00AA4DC1">
            <w:rPr>
              <w:rFonts w:ascii="Times New Roman" w:eastAsiaTheme="minorEastAsia" w:hAnsi="Times New Roman"/>
              <w:noProof/>
              <w:sz w:val="22"/>
              <w:szCs w:val="22"/>
              <w:lang w:eastAsia="hr-HR"/>
            </w:rPr>
            <w:tab/>
          </w:r>
          <w:r w:rsidRPr="00AA4DC1">
            <w:rPr>
              <w:rFonts w:ascii="Times New Roman" w:hAnsi="Times New Roman"/>
              <w:noProof/>
            </w:rPr>
            <w:t>Kriteriji za isključenje nositelja projekta (Tko ne može sudjelovati?)</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_Toc508021719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7</w:t>
          </w:r>
          <w:r w:rsidRPr="00AA4DC1">
            <w:rPr>
              <w:rFonts w:ascii="Times New Roman" w:hAnsi="Times New Roman"/>
              <w:noProof/>
            </w:rPr>
            <w:fldChar w:fldCharType="end"/>
          </w:r>
        </w:p>
        <w:p w14:paraId="793C8200" w14:textId="00612F7E"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2.4</w:t>
          </w:r>
          <w:r w:rsidRPr="00AA4DC1">
            <w:rPr>
              <w:rFonts w:ascii="Times New Roman" w:eastAsiaTheme="minorEastAsia" w:hAnsi="Times New Roman"/>
              <w:noProof/>
              <w:sz w:val="22"/>
              <w:szCs w:val="22"/>
              <w:lang w:eastAsia="hr-HR"/>
            </w:rPr>
            <w:tab/>
          </w:r>
          <w:r w:rsidRPr="00AA4DC1">
            <w:rPr>
              <w:rFonts w:ascii="Times New Roman" w:hAnsi="Times New Roman"/>
              <w:noProof/>
            </w:rPr>
            <w:t>Zahtjevi koji se odnose na sposobnost nositelja projekta, učinkovito korištenje sredstava i održivost rezultata projekta</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_Toc508021720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8</w:t>
          </w:r>
          <w:r w:rsidRPr="00AA4DC1">
            <w:rPr>
              <w:rFonts w:ascii="Times New Roman" w:hAnsi="Times New Roman"/>
              <w:noProof/>
            </w:rPr>
            <w:fldChar w:fldCharType="end"/>
          </w:r>
        </w:p>
        <w:p w14:paraId="2154424C" w14:textId="43B40528" w:rsidR="00AA4DC1" w:rsidRPr="00B36C21" w:rsidRDefault="00AA4DC1" w:rsidP="002B3418">
          <w:pPr>
            <w:pStyle w:val="Sadraj1"/>
            <w:tabs>
              <w:tab w:val="left" w:pos="440"/>
              <w:tab w:val="right" w:leader="dot" w:pos="9350"/>
            </w:tabs>
            <w:ind w:right="-279"/>
            <w:rPr>
              <w:rFonts w:eastAsiaTheme="minorEastAsia"/>
              <w:b/>
              <w:noProof/>
              <w:sz w:val="22"/>
              <w:szCs w:val="22"/>
              <w:lang w:eastAsia="hr-HR"/>
            </w:rPr>
          </w:pPr>
          <w:r w:rsidRPr="00B36C21">
            <w:rPr>
              <w:b/>
              <w:noProof/>
            </w:rPr>
            <w:t>3</w:t>
          </w:r>
          <w:r w:rsidRPr="00B36C21">
            <w:rPr>
              <w:rFonts w:eastAsiaTheme="minorEastAsia"/>
              <w:b/>
              <w:noProof/>
              <w:sz w:val="22"/>
              <w:szCs w:val="22"/>
              <w:lang w:eastAsia="hr-HR"/>
            </w:rPr>
            <w:tab/>
          </w:r>
          <w:r w:rsidRPr="00B36C21">
            <w:rPr>
              <w:b/>
              <w:noProof/>
            </w:rPr>
            <w:t>OPĆI ZAHTJEVI POSTUPKA ODABIRA PROJEKATA</w:t>
          </w:r>
          <w:r w:rsidRPr="00B36C21">
            <w:rPr>
              <w:b/>
              <w:noProof/>
            </w:rPr>
            <w:tab/>
          </w:r>
          <w:r w:rsidRPr="00B36C21">
            <w:rPr>
              <w:b/>
              <w:noProof/>
            </w:rPr>
            <w:fldChar w:fldCharType="begin"/>
          </w:r>
          <w:r w:rsidRPr="00B36C21">
            <w:rPr>
              <w:b/>
              <w:noProof/>
            </w:rPr>
            <w:instrText xml:space="preserve"> PAGEREF _Toc508021721 \h </w:instrText>
          </w:r>
          <w:r w:rsidRPr="00B36C21">
            <w:rPr>
              <w:b/>
              <w:noProof/>
            </w:rPr>
          </w:r>
          <w:r w:rsidRPr="00B36C21">
            <w:rPr>
              <w:b/>
              <w:noProof/>
            </w:rPr>
            <w:fldChar w:fldCharType="separate"/>
          </w:r>
          <w:r w:rsidR="00F3776F">
            <w:rPr>
              <w:b/>
              <w:noProof/>
            </w:rPr>
            <w:t>10</w:t>
          </w:r>
          <w:r w:rsidRPr="00B36C21">
            <w:rPr>
              <w:b/>
              <w:noProof/>
            </w:rPr>
            <w:fldChar w:fldCharType="end"/>
          </w:r>
        </w:p>
        <w:p w14:paraId="38802C36" w14:textId="05ADEE7A"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3.1</w:t>
          </w:r>
          <w:r w:rsidRPr="00AA4DC1">
            <w:rPr>
              <w:rFonts w:ascii="Times New Roman" w:eastAsiaTheme="minorEastAsia" w:hAnsi="Times New Roman"/>
              <w:noProof/>
              <w:sz w:val="22"/>
              <w:szCs w:val="22"/>
              <w:lang w:eastAsia="hr-HR"/>
            </w:rPr>
            <w:tab/>
          </w:r>
          <w:r w:rsidRPr="00AA4DC1">
            <w:rPr>
              <w:rFonts w:ascii="Times New Roman" w:hAnsi="Times New Roman"/>
              <w:noProof/>
            </w:rPr>
            <w:t>Prihvatljivost projekta</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_Toc508021722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10</w:t>
          </w:r>
          <w:r w:rsidRPr="00AA4DC1">
            <w:rPr>
              <w:rFonts w:ascii="Times New Roman" w:hAnsi="Times New Roman"/>
              <w:noProof/>
            </w:rPr>
            <w:fldChar w:fldCharType="end"/>
          </w:r>
        </w:p>
        <w:p w14:paraId="282CDBDA" w14:textId="7CFA878A"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3.2</w:t>
          </w:r>
          <w:r w:rsidRPr="00AA4DC1">
            <w:rPr>
              <w:rFonts w:ascii="Times New Roman" w:eastAsiaTheme="minorEastAsia" w:hAnsi="Times New Roman"/>
              <w:noProof/>
              <w:sz w:val="22"/>
              <w:szCs w:val="22"/>
              <w:lang w:eastAsia="hr-HR"/>
            </w:rPr>
            <w:tab/>
          </w:r>
          <w:r w:rsidRPr="00AA4DC1">
            <w:rPr>
              <w:rFonts w:ascii="Times New Roman" w:hAnsi="Times New Roman"/>
              <w:noProof/>
            </w:rPr>
            <w:t>Prihvatljivost aktivnosti</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_Toc508021723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11</w:t>
          </w:r>
          <w:r w:rsidRPr="00AA4DC1">
            <w:rPr>
              <w:rFonts w:ascii="Times New Roman" w:hAnsi="Times New Roman"/>
              <w:noProof/>
            </w:rPr>
            <w:fldChar w:fldCharType="end"/>
          </w:r>
        </w:p>
        <w:p w14:paraId="5BFAF191" w14:textId="44F370B7"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3.3</w:t>
          </w:r>
          <w:r w:rsidRPr="00AA4DC1">
            <w:rPr>
              <w:rFonts w:ascii="Times New Roman" w:eastAsiaTheme="minorEastAsia" w:hAnsi="Times New Roman"/>
              <w:noProof/>
              <w:sz w:val="22"/>
              <w:szCs w:val="22"/>
              <w:lang w:eastAsia="hr-HR"/>
            </w:rPr>
            <w:tab/>
          </w:r>
          <w:r w:rsidRPr="00AA4DC1">
            <w:rPr>
              <w:rFonts w:ascii="Times New Roman" w:hAnsi="Times New Roman"/>
              <w:noProof/>
            </w:rPr>
            <w:t>Kriteriji odabira projekata</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_Toc508021724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13</w:t>
          </w:r>
          <w:r w:rsidRPr="00AA4DC1">
            <w:rPr>
              <w:rFonts w:ascii="Times New Roman" w:hAnsi="Times New Roman"/>
              <w:noProof/>
            </w:rPr>
            <w:fldChar w:fldCharType="end"/>
          </w:r>
        </w:p>
        <w:p w14:paraId="45122A6E" w14:textId="5E8A29A0" w:rsidR="00AA4DC1" w:rsidRPr="00B36C21" w:rsidRDefault="00AA4DC1" w:rsidP="002B3418">
          <w:pPr>
            <w:pStyle w:val="Sadraj1"/>
            <w:tabs>
              <w:tab w:val="left" w:pos="440"/>
              <w:tab w:val="right" w:leader="dot" w:pos="9350"/>
            </w:tabs>
            <w:ind w:right="-279"/>
            <w:rPr>
              <w:rFonts w:eastAsiaTheme="minorEastAsia"/>
              <w:b/>
              <w:noProof/>
              <w:sz w:val="22"/>
              <w:szCs w:val="22"/>
              <w:lang w:eastAsia="hr-HR"/>
            </w:rPr>
          </w:pPr>
          <w:r w:rsidRPr="00B36C21">
            <w:rPr>
              <w:b/>
              <w:noProof/>
            </w:rPr>
            <w:t>4</w:t>
          </w:r>
          <w:r w:rsidRPr="00B36C21">
            <w:rPr>
              <w:rFonts w:eastAsiaTheme="minorEastAsia"/>
              <w:b/>
              <w:noProof/>
              <w:sz w:val="22"/>
              <w:szCs w:val="22"/>
              <w:lang w:eastAsia="hr-HR"/>
            </w:rPr>
            <w:tab/>
          </w:r>
          <w:r w:rsidRPr="00B36C21">
            <w:rPr>
              <w:b/>
              <w:noProof/>
            </w:rPr>
            <w:t>ADMINISTRATIVNE INFORMACIJE</w:t>
          </w:r>
          <w:r w:rsidRPr="00B36C21">
            <w:rPr>
              <w:b/>
              <w:noProof/>
            </w:rPr>
            <w:tab/>
          </w:r>
          <w:r w:rsidRPr="00B36C21">
            <w:rPr>
              <w:b/>
              <w:noProof/>
            </w:rPr>
            <w:fldChar w:fldCharType="begin"/>
          </w:r>
          <w:r w:rsidRPr="00B36C21">
            <w:rPr>
              <w:b/>
              <w:noProof/>
            </w:rPr>
            <w:instrText xml:space="preserve"> PAGEREF _Toc508021725 \h </w:instrText>
          </w:r>
          <w:r w:rsidRPr="00B36C21">
            <w:rPr>
              <w:b/>
              <w:noProof/>
            </w:rPr>
          </w:r>
          <w:r w:rsidRPr="00B36C21">
            <w:rPr>
              <w:b/>
              <w:noProof/>
            </w:rPr>
            <w:fldChar w:fldCharType="separate"/>
          </w:r>
          <w:r w:rsidR="00F3776F">
            <w:rPr>
              <w:b/>
              <w:noProof/>
            </w:rPr>
            <w:t>14</w:t>
          </w:r>
          <w:r w:rsidRPr="00B36C21">
            <w:rPr>
              <w:b/>
              <w:noProof/>
            </w:rPr>
            <w:fldChar w:fldCharType="end"/>
          </w:r>
        </w:p>
        <w:p w14:paraId="64F2A73C" w14:textId="4307F1DB"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4.1</w:t>
          </w:r>
          <w:r w:rsidRPr="00AA4DC1">
            <w:rPr>
              <w:rFonts w:ascii="Times New Roman" w:eastAsiaTheme="minorEastAsia" w:hAnsi="Times New Roman"/>
              <w:noProof/>
              <w:sz w:val="22"/>
              <w:szCs w:val="22"/>
              <w:lang w:eastAsia="hr-HR"/>
            </w:rPr>
            <w:tab/>
          </w:r>
          <w:r w:rsidRPr="00AA4DC1">
            <w:rPr>
              <w:rFonts w:ascii="Times New Roman" w:hAnsi="Times New Roman"/>
              <w:noProof/>
            </w:rPr>
            <w:t>Podnošenje prijave projekta</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_Toc508021726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14</w:t>
          </w:r>
          <w:r w:rsidRPr="00AA4DC1">
            <w:rPr>
              <w:rFonts w:ascii="Times New Roman" w:hAnsi="Times New Roman"/>
              <w:noProof/>
            </w:rPr>
            <w:fldChar w:fldCharType="end"/>
          </w:r>
        </w:p>
        <w:p w14:paraId="4C068A81" w14:textId="0FDF6B7D"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4.2</w:t>
          </w:r>
          <w:r w:rsidRPr="00AA4DC1">
            <w:rPr>
              <w:rFonts w:ascii="Times New Roman" w:eastAsiaTheme="minorEastAsia" w:hAnsi="Times New Roman"/>
              <w:noProof/>
              <w:sz w:val="22"/>
              <w:szCs w:val="22"/>
              <w:lang w:eastAsia="hr-HR"/>
            </w:rPr>
            <w:tab/>
          </w:r>
          <w:r w:rsidRPr="00AA4DC1">
            <w:rPr>
              <w:rFonts w:ascii="Times New Roman" w:hAnsi="Times New Roman"/>
              <w:noProof/>
            </w:rPr>
            <w:t>Izmjena i/ili ispravak Natječaja</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_Toc508021727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15</w:t>
          </w:r>
          <w:r w:rsidRPr="00AA4DC1">
            <w:rPr>
              <w:rFonts w:ascii="Times New Roman" w:hAnsi="Times New Roman"/>
              <w:noProof/>
            </w:rPr>
            <w:fldChar w:fldCharType="end"/>
          </w:r>
        </w:p>
        <w:p w14:paraId="31FC4B4F" w14:textId="5D2F90F2"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4.3</w:t>
          </w:r>
          <w:r w:rsidRPr="00AA4DC1">
            <w:rPr>
              <w:rFonts w:ascii="Times New Roman" w:eastAsiaTheme="minorEastAsia" w:hAnsi="Times New Roman"/>
              <w:noProof/>
              <w:sz w:val="22"/>
              <w:szCs w:val="22"/>
              <w:lang w:eastAsia="hr-HR"/>
            </w:rPr>
            <w:tab/>
          </w:r>
          <w:r w:rsidRPr="00AA4DC1">
            <w:rPr>
              <w:rFonts w:ascii="Times New Roman" w:hAnsi="Times New Roman"/>
              <w:noProof/>
            </w:rPr>
            <w:t>Pitanja i odgovori te objava rezultata Natječaja</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_Toc508021728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15</w:t>
          </w:r>
          <w:r w:rsidRPr="00AA4DC1">
            <w:rPr>
              <w:rFonts w:ascii="Times New Roman" w:hAnsi="Times New Roman"/>
              <w:noProof/>
            </w:rPr>
            <w:fldChar w:fldCharType="end"/>
          </w:r>
        </w:p>
        <w:p w14:paraId="36E1E460" w14:textId="00CBB633"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4.4</w:t>
          </w:r>
          <w:r w:rsidRPr="00AA4DC1">
            <w:rPr>
              <w:rFonts w:ascii="Times New Roman" w:eastAsiaTheme="minorEastAsia" w:hAnsi="Times New Roman"/>
              <w:noProof/>
              <w:sz w:val="22"/>
              <w:szCs w:val="22"/>
              <w:lang w:eastAsia="hr-HR"/>
            </w:rPr>
            <w:tab/>
          </w:r>
          <w:r w:rsidRPr="00AA4DC1">
            <w:rPr>
              <w:rFonts w:ascii="Times New Roman" w:hAnsi="Times New Roman"/>
              <w:noProof/>
            </w:rPr>
            <w:t>Izmjene u ARKOD-u/JRDŽ-u</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_Toc508021729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15</w:t>
          </w:r>
          <w:r w:rsidRPr="00AA4DC1">
            <w:rPr>
              <w:rFonts w:ascii="Times New Roman" w:hAnsi="Times New Roman"/>
              <w:noProof/>
            </w:rPr>
            <w:fldChar w:fldCharType="end"/>
          </w:r>
        </w:p>
        <w:p w14:paraId="13030614" w14:textId="45581B78" w:rsidR="00AA4DC1" w:rsidRPr="00B36C21" w:rsidRDefault="00AA4DC1" w:rsidP="002B3418">
          <w:pPr>
            <w:pStyle w:val="Sadraj1"/>
            <w:tabs>
              <w:tab w:val="left" w:pos="440"/>
              <w:tab w:val="right" w:leader="dot" w:pos="9350"/>
            </w:tabs>
            <w:ind w:right="-279"/>
            <w:rPr>
              <w:rFonts w:eastAsiaTheme="minorEastAsia"/>
              <w:b/>
              <w:noProof/>
              <w:sz w:val="22"/>
              <w:szCs w:val="22"/>
              <w:lang w:eastAsia="hr-HR"/>
            </w:rPr>
          </w:pPr>
          <w:r w:rsidRPr="00B36C21">
            <w:rPr>
              <w:b/>
              <w:noProof/>
            </w:rPr>
            <w:t>5</w:t>
          </w:r>
          <w:r w:rsidRPr="00B36C21">
            <w:rPr>
              <w:rFonts w:eastAsiaTheme="minorEastAsia"/>
              <w:b/>
              <w:noProof/>
              <w:sz w:val="22"/>
              <w:szCs w:val="22"/>
              <w:lang w:eastAsia="hr-HR"/>
            </w:rPr>
            <w:tab/>
          </w:r>
          <w:r w:rsidRPr="00B36C21">
            <w:rPr>
              <w:b/>
              <w:noProof/>
            </w:rPr>
            <w:t>POSTUPAK ODABIRA PROJEKATA</w:t>
          </w:r>
          <w:r w:rsidRPr="00B36C21">
            <w:rPr>
              <w:b/>
              <w:noProof/>
            </w:rPr>
            <w:tab/>
          </w:r>
          <w:r w:rsidRPr="00B36C21">
            <w:rPr>
              <w:b/>
              <w:noProof/>
            </w:rPr>
            <w:fldChar w:fldCharType="begin"/>
          </w:r>
          <w:r w:rsidRPr="00B36C21">
            <w:rPr>
              <w:b/>
              <w:noProof/>
            </w:rPr>
            <w:instrText xml:space="preserve"> PAGEREF _Toc508021730 \h </w:instrText>
          </w:r>
          <w:r w:rsidRPr="00B36C21">
            <w:rPr>
              <w:b/>
              <w:noProof/>
            </w:rPr>
          </w:r>
          <w:r w:rsidRPr="00B36C21">
            <w:rPr>
              <w:b/>
              <w:noProof/>
            </w:rPr>
            <w:fldChar w:fldCharType="separate"/>
          </w:r>
          <w:r w:rsidR="00F3776F">
            <w:rPr>
              <w:b/>
              <w:noProof/>
            </w:rPr>
            <w:t>17</w:t>
          </w:r>
          <w:r w:rsidRPr="00B36C21">
            <w:rPr>
              <w:b/>
              <w:noProof/>
            </w:rPr>
            <w:fldChar w:fldCharType="end"/>
          </w:r>
        </w:p>
        <w:p w14:paraId="760CE083" w14:textId="2AE4654B"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5.1</w:t>
          </w:r>
          <w:r w:rsidRPr="00AA4DC1">
            <w:rPr>
              <w:rFonts w:ascii="Times New Roman" w:eastAsiaTheme="minorEastAsia" w:hAnsi="Times New Roman"/>
              <w:noProof/>
              <w:sz w:val="22"/>
              <w:szCs w:val="22"/>
              <w:lang w:eastAsia="hr-HR"/>
            </w:rPr>
            <w:tab/>
          </w:r>
          <w:r w:rsidRPr="00AA4DC1">
            <w:rPr>
              <w:rFonts w:ascii="Times New Roman" w:hAnsi="Times New Roman"/>
              <w:noProof/>
            </w:rPr>
            <w:t>Faze u postupku odabira projekata</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_Toc508021731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17</w:t>
          </w:r>
          <w:r w:rsidRPr="00AA4DC1">
            <w:rPr>
              <w:rFonts w:ascii="Times New Roman" w:hAnsi="Times New Roman"/>
              <w:noProof/>
            </w:rPr>
            <w:fldChar w:fldCharType="end"/>
          </w:r>
        </w:p>
        <w:p w14:paraId="670E0B15" w14:textId="27E341EF"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5.2</w:t>
          </w:r>
          <w:r w:rsidRPr="00AA4DC1">
            <w:rPr>
              <w:rFonts w:ascii="Times New Roman" w:eastAsiaTheme="minorEastAsia" w:hAnsi="Times New Roman"/>
              <w:noProof/>
              <w:sz w:val="22"/>
              <w:szCs w:val="22"/>
              <w:lang w:eastAsia="hr-HR"/>
            </w:rPr>
            <w:tab/>
          </w:r>
          <w:r w:rsidRPr="00AA4DC1">
            <w:rPr>
              <w:rFonts w:ascii="Times New Roman" w:hAnsi="Times New Roman"/>
              <w:noProof/>
            </w:rPr>
            <w:t>Administrativna kontrola projekata (Analiza 1)</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_Toc508021732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18</w:t>
          </w:r>
          <w:r w:rsidRPr="00AA4DC1">
            <w:rPr>
              <w:rFonts w:ascii="Times New Roman" w:hAnsi="Times New Roman"/>
              <w:noProof/>
            </w:rPr>
            <w:fldChar w:fldCharType="end"/>
          </w:r>
        </w:p>
        <w:p w14:paraId="20CC0A75" w14:textId="4700558A"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5.3</w:t>
          </w:r>
          <w:r w:rsidRPr="00AA4DC1">
            <w:rPr>
              <w:rFonts w:ascii="Times New Roman" w:eastAsiaTheme="minorEastAsia" w:hAnsi="Times New Roman"/>
              <w:noProof/>
              <w:sz w:val="22"/>
              <w:szCs w:val="22"/>
              <w:lang w:eastAsia="hr-HR"/>
            </w:rPr>
            <w:tab/>
          </w:r>
          <w:r w:rsidRPr="00AA4DC1">
            <w:rPr>
              <w:rFonts w:ascii="Times New Roman" w:hAnsi="Times New Roman"/>
              <w:noProof/>
            </w:rPr>
            <w:t>Ocjenjivanje projekata (Analiza 2)</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_Toc508021733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18</w:t>
          </w:r>
          <w:r w:rsidRPr="00AA4DC1">
            <w:rPr>
              <w:rFonts w:ascii="Times New Roman" w:hAnsi="Times New Roman"/>
              <w:noProof/>
            </w:rPr>
            <w:fldChar w:fldCharType="end"/>
          </w:r>
        </w:p>
        <w:p w14:paraId="4EB9FE93" w14:textId="5BC98EF8"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5.4</w:t>
          </w:r>
          <w:r w:rsidRPr="00AA4DC1">
            <w:rPr>
              <w:rFonts w:ascii="Times New Roman" w:eastAsiaTheme="minorEastAsia" w:hAnsi="Times New Roman"/>
              <w:noProof/>
              <w:sz w:val="22"/>
              <w:szCs w:val="22"/>
              <w:lang w:eastAsia="hr-HR"/>
            </w:rPr>
            <w:tab/>
          </w:r>
          <w:r w:rsidRPr="00AA4DC1">
            <w:rPr>
              <w:rFonts w:ascii="Times New Roman" w:hAnsi="Times New Roman"/>
              <w:noProof/>
            </w:rPr>
            <w:t>Odabir projekata od strane UO-a LAG-a</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_Toc508021734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19</w:t>
          </w:r>
          <w:r w:rsidRPr="00AA4DC1">
            <w:rPr>
              <w:rFonts w:ascii="Times New Roman" w:hAnsi="Times New Roman"/>
              <w:noProof/>
            </w:rPr>
            <w:fldChar w:fldCharType="end"/>
          </w:r>
        </w:p>
        <w:p w14:paraId="50681F99" w14:textId="3C5C9B0B"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5.5</w:t>
          </w:r>
          <w:r w:rsidRPr="00AA4DC1">
            <w:rPr>
              <w:rFonts w:ascii="Times New Roman" w:eastAsiaTheme="minorEastAsia" w:hAnsi="Times New Roman"/>
              <w:noProof/>
              <w:sz w:val="22"/>
              <w:szCs w:val="22"/>
              <w:lang w:eastAsia="hr-HR"/>
            </w:rPr>
            <w:tab/>
          </w:r>
          <w:r w:rsidRPr="00AA4DC1">
            <w:rPr>
              <w:rFonts w:ascii="Times New Roman" w:hAnsi="Times New Roman"/>
              <w:noProof/>
            </w:rPr>
            <w:t>Prigovori na odluke LAG-a</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_Toc508021735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20</w:t>
          </w:r>
          <w:r w:rsidRPr="00AA4DC1">
            <w:rPr>
              <w:rFonts w:ascii="Times New Roman" w:hAnsi="Times New Roman"/>
              <w:noProof/>
            </w:rPr>
            <w:fldChar w:fldCharType="end"/>
          </w:r>
        </w:p>
        <w:p w14:paraId="45911463" w14:textId="007AE1E2" w:rsidR="00AA4DC1" w:rsidRPr="00AA4DC1" w:rsidRDefault="00AA4DC1" w:rsidP="002B3418">
          <w:pPr>
            <w:pStyle w:val="Sadraj2"/>
            <w:tabs>
              <w:tab w:val="left" w:pos="880"/>
              <w:tab w:val="right" w:leader="dot" w:pos="9350"/>
            </w:tabs>
            <w:ind w:right="-279"/>
            <w:rPr>
              <w:rFonts w:ascii="Times New Roman" w:eastAsiaTheme="minorEastAsia" w:hAnsi="Times New Roman"/>
              <w:noProof/>
              <w:sz w:val="22"/>
              <w:szCs w:val="22"/>
              <w:lang w:eastAsia="hr-HR"/>
            </w:rPr>
          </w:pPr>
          <w:r w:rsidRPr="00AA4DC1">
            <w:rPr>
              <w:rFonts w:ascii="Times New Roman" w:hAnsi="Times New Roman"/>
              <w:noProof/>
            </w:rPr>
            <w:t>5.6</w:t>
          </w:r>
          <w:r w:rsidRPr="00AA4DC1">
            <w:rPr>
              <w:rFonts w:ascii="Times New Roman" w:eastAsiaTheme="minorEastAsia" w:hAnsi="Times New Roman"/>
              <w:noProof/>
              <w:sz w:val="22"/>
              <w:szCs w:val="22"/>
              <w:lang w:eastAsia="hr-HR"/>
            </w:rPr>
            <w:tab/>
          </w:r>
          <w:r w:rsidRPr="00AA4DC1">
            <w:rPr>
              <w:rFonts w:ascii="Times New Roman" w:hAnsi="Times New Roman"/>
              <w:noProof/>
            </w:rPr>
            <w:t>Postupak nakon odabira projekata</w:t>
          </w:r>
          <w:r w:rsidRPr="00AA4DC1">
            <w:rPr>
              <w:rFonts w:ascii="Times New Roman" w:hAnsi="Times New Roman"/>
              <w:noProof/>
            </w:rPr>
            <w:tab/>
          </w:r>
          <w:r w:rsidRPr="00AA4DC1">
            <w:rPr>
              <w:rFonts w:ascii="Times New Roman" w:hAnsi="Times New Roman"/>
              <w:noProof/>
            </w:rPr>
            <w:fldChar w:fldCharType="begin"/>
          </w:r>
          <w:r w:rsidRPr="00AA4DC1">
            <w:rPr>
              <w:rFonts w:ascii="Times New Roman" w:hAnsi="Times New Roman"/>
              <w:noProof/>
            </w:rPr>
            <w:instrText xml:space="preserve"> PAGEREF _Toc508021736 \h </w:instrText>
          </w:r>
          <w:r w:rsidRPr="00AA4DC1">
            <w:rPr>
              <w:rFonts w:ascii="Times New Roman" w:hAnsi="Times New Roman"/>
              <w:noProof/>
            </w:rPr>
          </w:r>
          <w:r w:rsidRPr="00AA4DC1">
            <w:rPr>
              <w:rFonts w:ascii="Times New Roman" w:hAnsi="Times New Roman"/>
              <w:noProof/>
            </w:rPr>
            <w:fldChar w:fldCharType="separate"/>
          </w:r>
          <w:r w:rsidR="00F3776F">
            <w:rPr>
              <w:rFonts w:ascii="Times New Roman" w:hAnsi="Times New Roman"/>
              <w:noProof/>
            </w:rPr>
            <w:t>22</w:t>
          </w:r>
          <w:r w:rsidRPr="00AA4DC1">
            <w:rPr>
              <w:rFonts w:ascii="Times New Roman" w:hAnsi="Times New Roman"/>
              <w:noProof/>
            </w:rPr>
            <w:fldChar w:fldCharType="end"/>
          </w:r>
        </w:p>
        <w:p w14:paraId="69C7F1B4" w14:textId="58EF7AAF" w:rsidR="00AA4DC1" w:rsidRPr="00B36C21" w:rsidRDefault="00AA4DC1" w:rsidP="002B3418">
          <w:pPr>
            <w:pStyle w:val="Sadraj1"/>
            <w:tabs>
              <w:tab w:val="left" w:pos="440"/>
              <w:tab w:val="right" w:leader="dot" w:pos="9350"/>
            </w:tabs>
            <w:ind w:right="-279"/>
            <w:rPr>
              <w:rFonts w:eastAsiaTheme="minorEastAsia"/>
              <w:b/>
              <w:noProof/>
              <w:sz w:val="22"/>
              <w:szCs w:val="22"/>
              <w:lang w:eastAsia="hr-HR"/>
            </w:rPr>
          </w:pPr>
          <w:r w:rsidRPr="00B36C21">
            <w:rPr>
              <w:b/>
              <w:noProof/>
            </w:rPr>
            <w:t>6</w:t>
          </w:r>
          <w:r w:rsidRPr="00B36C21">
            <w:rPr>
              <w:rFonts w:eastAsiaTheme="minorEastAsia"/>
              <w:b/>
              <w:noProof/>
              <w:sz w:val="22"/>
              <w:szCs w:val="22"/>
              <w:lang w:eastAsia="hr-HR"/>
            </w:rPr>
            <w:tab/>
          </w:r>
          <w:r w:rsidRPr="00B36C21">
            <w:rPr>
              <w:b/>
              <w:noProof/>
            </w:rPr>
            <w:t>OBRASCI I PRILOZI</w:t>
          </w:r>
          <w:r w:rsidRPr="00B36C21">
            <w:rPr>
              <w:b/>
              <w:noProof/>
            </w:rPr>
            <w:tab/>
          </w:r>
          <w:r w:rsidRPr="00B36C21">
            <w:rPr>
              <w:b/>
              <w:noProof/>
            </w:rPr>
            <w:fldChar w:fldCharType="begin"/>
          </w:r>
          <w:r w:rsidRPr="00B36C21">
            <w:rPr>
              <w:b/>
              <w:noProof/>
            </w:rPr>
            <w:instrText xml:space="preserve"> PAGEREF _Toc508021737 \h </w:instrText>
          </w:r>
          <w:r w:rsidRPr="00B36C21">
            <w:rPr>
              <w:b/>
              <w:noProof/>
            </w:rPr>
          </w:r>
          <w:r w:rsidRPr="00B36C21">
            <w:rPr>
              <w:b/>
              <w:noProof/>
            </w:rPr>
            <w:fldChar w:fldCharType="separate"/>
          </w:r>
          <w:r w:rsidR="00F3776F">
            <w:rPr>
              <w:b/>
              <w:noProof/>
            </w:rPr>
            <w:t>23</w:t>
          </w:r>
          <w:r w:rsidRPr="00B36C21">
            <w:rPr>
              <w:b/>
              <w:noProof/>
            </w:rPr>
            <w:fldChar w:fldCharType="end"/>
          </w:r>
        </w:p>
        <w:p w14:paraId="576C58A9" w14:textId="7E8A41FB" w:rsidR="00C9352E" w:rsidRPr="00626834" w:rsidRDefault="00DE5834" w:rsidP="002B3418">
          <w:pPr>
            <w:ind w:right="-279"/>
          </w:pPr>
          <w:r w:rsidRPr="00AA4DC1">
            <w:rPr>
              <w:rFonts w:ascii="Times New Roman" w:eastAsia="Times New Roman" w:hAnsi="Times New Roman" w:cs="Times New Roman"/>
              <w:sz w:val="24"/>
              <w:szCs w:val="24"/>
              <w:lang w:eastAsia="ar-SA"/>
            </w:rPr>
            <w:fldChar w:fldCharType="end"/>
          </w:r>
        </w:p>
      </w:sdtContent>
    </w:sdt>
    <w:p w14:paraId="00C27D69" w14:textId="77777777" w:rsidR="00F1774B" w:rsidRDefault="00F1774B" w:rsidP="002B3418">
      <w:pPr>
        <w:spacing w:after="160" w:line="259" w:lineRule="auto"/>
        <w:ind w:right="-279"/>
        <w:rPr>
          <w:rFonts w:ascii="Times New Roman" w:eastAsiaTheme="majorEastAsia" w:hAnsi="Times New Roman" w:cs="Times New Roman"/>
          <w:b/>
          <w:sz w:val="24"/>
          <w:szCs w:val="24"/>
        </w:rPr>
      </w:pPr>
      <w:bookmarkStart w:id="1" w:name="_Toc371521548"/>
      <w:bookmarkStart w:id="2" w:name="_Toc472787052"/>
      <w:bookmarkStart w:id="3" w:name="_Toc472850737"/>
      <w:bookmarkStart w:id="4" w:name="_Toc472850777"/>
      <w:bookmarkStart w:id="5" w:name="_Toc472852909"/>
      <w:r>
        <w:rPr>
          <w:rFonts w:ascii="Times New Roman" w:hAnsi="Times New Roman" w:cs="Times New Roman"/>
          <w:b/>
          <w:sz w:val="24"/>
          <w:szCs w:val="24"/>
        </w:rPr>
        <w:br w:type="page"/>
      </w:r>
    </w:p>
    <w:p w14:paraId="0BA213EF" w14:textId="702CC65B" w:rsidR="00D26ECA" w:rsidRPr="005A64FD" w:rsidRDefault="00DE5834" w:rsidP="002B3418">
      <w:pPr>
        <w:pStyle w:val="Naslov1"/>
        <w:numPr>
          <w:ilvl w:val="0"/>
          <w:numId w:val="0"/>
        </w:numPr>
        <w:spacing w:after="240"/>
        <w:ind w:left="432" w:right="-279" w:hanging="432"/>
      </w:pPr>
      <w:bookmarkStart w:id="6" w:name="_Toc508021712"/>
      <w:r w:rsidRPr="005A64FD">
        <w:rPr>
          <w:rFonts w:ascii="Times New Roman" w:hAnsi="Times New Roman" w:cs="Times New Roman"/>
          <w:b/>
          <w:color w:val="auto"/>
          <w:sz w:val="24"/>
          <w:szCs w:val="24"/>
        </w:rPr>
        <w:lastRenderedPageBreak/>
        <w:t xml:space="preserve">1     </w:t>
      </w:r>
      <w:bookmarkEnd w:id="1"/>
      <w:r w:rsidR="00DE6539" w:rsidRPr="005A64FD">
        <w:rPr>
          <w:rFonts w:ascii="Times New Roman" w:hAnsi="Times New Roman" w:cs="Times New Roman"/>
          <w:b/>
          <w:color w:val="auto"/>
          <w:sz w:val="24"/>
          <w:szCs w:val="24"/>
        </w:rPr>
        <w:t>OPĆE ODREDBE</w:t>
      </w:r>
      <w:bookmarkEnd w:id="2"/>
      <w:bookmarkEnd w:id="3"/>
      <w:bookmarkEnd w:id="4"/>
      <w:bookmarkEnd w:id="5"/>
      <w:bookmarkEnd w:id="6"/>
    </w:p>
    <w:p w14:paraId="3F7FECEB" w14:textId="358656DB" w:rsidR="00F76FED" w:rsidRDefault="00DE6539" w:rsidP="002B3418">
      <w:pPr>
        <w:pStyle w:val="Naslov2"/>
        <w:spacing w:after="240"/>
        <w:ind w:left="578" w:right="-279" w:hanging="578"/>
        <w:rPr>
          <w:rFonts w:ascii="Times New Roman" w:eastAsia="Times New Roman" w:hAnsi="Times New Roman" w:cs="Times New Roman"/>
          <w:b/>
          <w:color w:val="auto"/>
          <w:sz w:val="24"/>
          <w:szCs w:val="24"/>
        </w:rPr>
      </w:pPr>
      <w:bookmarkStart w:id="7" w:name="_Toc472787054"/>
      <w:bookmarkStart w:id="8" w:name="_Toc472850739"/>
      <w:bookmarkStart w:id="9" w:name="_Toc472850779"/>
      <w:bookmarkStart w:id="10" w:name="_Toc472852911"/>
      <w:bookmarkStart w:id="11" w:name="_Toc508021713"/>
      <w:r w:rsidRPr="004E0962">
        <w:rPr>
          <w:rFonts w:ascii="Times New Roman" w:eastAsia="Times New Roman" w:hAnsi="Times New Roman" w:cs="Times New Roman"/>
          <w:b/>
          <w:color w:val="auto"/>
          <w:sz w:val="24"/>
          <w:szCs w:val="24"/>
        </w:rPr>
        <w:t>Pr</w:t>
      </w:r>
      <w:bookmarkEnd w:id="7"/>
      <w:bookmarkEnd w:id="8"/>
      <w:bookmarkEnd w:id="9"/>
      <w:bookmarkEnd w:id="10"/>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1"/>
    </w:p>
    <w:p w14:paraId="0F74DD45" w14:textId="211262EC" w:rsidR="00924D6B" w:rsidRDefault="00924D6B" w:rsidP="002B3418">
      <w:pPr>
        <w:tabs>
          <w:tab w:val="center" w:pos="4320"/>
          <w:tab w:val="right" w:pos="8640"/>
        </w:tabs>
        <w:ind w:right="-279"/>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sjedište/prebivalište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8C1476">
        <w:rPr>
          <w:rStyle w:val="hps"/>
          <w:rFonts w:ascii="Times New Roman" w:eastAsia="Times New Roman" w:hAnsi="Times New Roman" w:cs="Times New Roman"/>
          <w:bCs/>
          <w:sz w:val="24"/>
          <w:szCs w:val="24"/>
          <w:lang w:eastAsia="ar-SA"/>
        </w:rPr>
        <w:t xml:space="preserve"> „Sjeverna Istra“.</w:t>
      </w:r>
    </w:p>
    <w:p w14:paraId="62DAEFC8" w14:textId="77777777" w:rsidR="00924D6B" w:rsidRPr="00924D6B" w:rsidRDefault="00924D6B" w:rsidP="002B3418">
      <w:pPr>
        <w:tabs>
          <w:tab w:val="center" w:pos="4320"/>
          <w:tab w:val="right" w:pos="8640"/>
        </w:tabs>
        <w:ind w:right="-279"/>
        <w:jc w:val="both"/>
        <w:rPr>
          <w:rStyle w:val="hps"/>
          <w:rFonts w:ascii="Times New Roman" w:eastAsia="Times New Roman" w:hAnsi="Times New Roman" w:cs="Times New Roman"/>
          <w:bCs/>
          <w:sz w:val="24"/>
          <w:szCs w:val="24"/>
          <w:lang w:eastAsia="ar-SA"/>
        </w:rPr>
      </w:pPr>
    </w:p>
    <w:p w14:paraId="29BEBA7D" w14:textId="7C0F2BE0" w:rsidR="00924D6B" w:rsidRDefault="00DB3115" w:rsidP="002B3418">
      <w:pPr>
        <w:autoSpaceDE w:val="0"/>
        <w:autoSpaceDN w:val="0"/>
        <w:adjustRightInd w:val="0"/>
        <w:ind w:right="-279"/>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79FC9502" w14:textId="77777777" w:rsidR="00DC3E72" w:rsidRDefault="00DC3E72" w:rsidP="002B3418">
      <w:pPr>
        <w:autoSpaceDE w:val="0"/>
        <w:autoSpaceDN w:val="0"/>
        <w:adjustRightInd w:val="0"/>
        <w:ind w:right="-279"/>
        <w:jc w:val="both"/>
        <w:rPr>
          <w:rFonts w:ascii="Times New Roman" w:hAnsi="Times New Roman" w:cs="Times New Roman"/>
          <w:sz w:val="24"/>
          <w:szCs w:val="24"/>
        </w:rPr>
      </w:pPr>
    </w:p>
    <w:p w14:paraId="3064D651" w14:textId="02770D99" w:rsidR="00881F51" w:rsidRDefault="008C2333" w:rsidP="002B3418">
      <w:pPr>
        <w:ind w:right="-279"/>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DC3E72" w:rsidRPr="00DC3E72">
        <w:rPr>
          <w:rFonts w:ascii="Times New Roman" w:hAnsi="Times New Roman" w:cs="Times New Roman"/>
          <w:b/>
          <w:sz w:val="24"/>
          <w:szCs w:val="24"/>
        </w:rPr>
        <w:t>:</w:t>
      </w:r>
      <w:r w:rsidR="008C1476">
        <w:rPr>
          <w:rFonts w:ascii="Times New Roman" w:hAnsi="Times New Roman" w:cs="Times New Roman"/>
          <w:b/>
          <w:sz w:val="24"/>
          <w:szCs w:val="24"/>
        </w:rPr>
        <w:t xml:space="preserve"> </w:t>
      </w:r>
      <w:r w:rsidR="00D30B22">
        <w:rPr>
          <w:rFonts w:ascii="Times New Roman" w:hAnsi="Times New Roman" w:cs="Times New Roman"/>
          <w:b/>
          <w:sz w:val="24"/>
          <w:szCs w:val="24"/>
        </w:rPr>
        <w:t xml:space="preserve">558.390,00 </w:t>
      </w:r>
      <w:r w:rsidRPr="00D26ECA">
        <w:rPr>
          <w:rStyle w:val="hps"/>
          <w:rFonts w:ascii="Times New Roman" w:hAnsi="Times New Roman"/>
          <w:b/>
          <w:bCs/>
          <w:sz w:val="24"/>
          <w:szCs w:val="24"/>
          <w:lang w:eastAsia="ar-SA"/>
        </w:rPr>
        <w:t>HRK</w:t>
      </w:r>
      <w:r w:rsidRPr="00D26ECA">
        <w:rPr>
          <w:rStyle w:val="hps"/>
          <w:rFonts w:ascii="Times New Roman" w:hAnsi="Times New Roman"/>
          <w:bCs/>
          <w:sz w:val="24"/>
          <w:szCs w:val="24"/>
          <w:lang w:eastAsia="ar-SA"/>
        </w:rPr>
        <w:t>.</w:t>
      </w:r>
    </w:p>
    <w:p w14:paraId="35C2AFBA" w14:textId="77777777" w:rsidR="00881F51" w:rsidRDefault="00881F51" w:rsidP="002B3418">
      <w:pPr>
        <w:ind w:right="-279"/>
        <w:jc w:val="both"/>
        <w:rPr>
          <w:rStyle w:val="hps"/>
          <w:rFonts w:ascii="Times New Roman" w:hAnsi="Times New Roman"/>
          <w:bCs/>
          <w:sz w:val="24"/>
          <w:szCs w:val="24"/>
          <w:lang w:eastAsia="ar-SA"/>
        </w:rPr>
      </w:pPr>
    </w:p>
    <w:p w14:paraId="15D9C136" w14:textId="06A96B96" w:rsidR="00D203BB" w:rsidRDefault="00881F51" w:rsidP="002B3418">
      <w:pPr>
        <w:spacing w:after="120"/>
        <w:ind w:right="-279"/>
        <w:jc w:val="both"/>
        <w:rPr>
          <w:rStyle w:val="hps"/>
          <w:rFonts w:ascii="Times New Roman" w:hAnsi="Times New Roman"/>
          <w:b/>
          <w:bCs/>
          <w:sz w:val="24"/>
          <w:szCs w:val="24"/>
          <w:lang w:eastAsia="ar-SA"/>
        </w:rPr>
      </w:pPr>
      <w:r w:rsidRPr="008C1476">
        <w:rPr>
          <w:rStyle w:val="hps"/>
          <w:rFonts w:ascii="Times New Roman" w:hAnsi="Times New Roman"/>
          <w:b/>
          <w:bCs/>
          <w:sz w:val="24"/>
          <w:szCs w:val="24"/>
          <w:lang w:eastAsia="ar-SA"/>
        </w:rPr>
        <w:t>Obuhvat LAG</w:t>
      </w:r>
      <w:r w:rsidR="00D203BB">
        <w:rPr>
          <w:rStyle w:val="hps"/>
          <w:rFonts w:ascii="Times New Roman" w:hAnsi="Times New Roman"/>
          <w:b/>
          <w:bCs/>
          <w:sz w:val="24"/>
          <w:szCs w:val="24"/>
          <w:lang w:eastAsia="ar-SA"/>
        </w:rPr>
        <w:t>-</w:t>
      </w:r>
      <w:r w:rsidRPr="008C1476">
        <w:rPr>
          <w:rStyle w:val="hps"/>
          <w:rFonts w:ascii="Times New Roman" w:hAnsi="Times New Roman"/>
          <w:b/>
          <w:bCs/>
          <w:sz w:val="24"/>
          <w:szCs w:val="24"/>
          <w:lang w:eastAsia="ar-SA"/>
        </w:rPr>
        <w:t>područja (JLS)</w:t>
      </w:r>
      <w:r w:rsidR="003A6020" w:rsidRPr="008C1476">
        <w:rPr>
          <w:rStyle w:val="Referencafusnote"/>
          <w:rFonts w:ascii="Times New Roman" w:hAnsi="Times New Roman"/>
          <w:b/>
          <w:bCs/>
          <w:sz w:val="24"/>
          <w:szCs w:val="24"/>
          <w:lang w:eastAsia="ar-SA"/>
        </w:rPr>
        <w:footnoteReference w:id="1"/>
      </w:r>
      <w:r w:rsidRPr="008C1476">
        <w:rPr>
          <w:rStyle w:val="hps"/>
          <w:rFonts w:ascii="Times New Roman" w:hAnsi="Times New Roman"/>
          <w:b/>
          <w:bCs/>
          <w:sz w:val="24"/>
          <w:szCs w:val="24"/>
          <w:lang w:eastAsia="ar-SA"/>
        </w:rPr>
        <w:t>:</w:t>
      </w:r>
    </w:p>
    <w:p w14:paraId="70CA47A5" w14:textId="17B1D264" w:rsidR="00D30B22" w:rsidRPr="00D203BB" w:rsidRDefault="00D30B22" w:rsidP="00D203BB">
      <w:pPr>
        <w:pStyle w:val="Odlomakpopisa"/>
        <w:numPr>
          <w:ilvl w:val="0"/>
          <w:numId w:val="27"/>
        </w:numPr>
        <w:spacing w:after="120"/>
        <w:ind w:right="-279"/>
        <w:jc w:val="both"/>
        <w:rPr>
          <w:rStyle w:val="hps"/>
          <w:rFonts w:ascii="Times New Roman" w:hAnsi="Times New Roman"/>
          <w:b/>
          <w:bCs/>
          <w:sz w:val="24"/>
          <w:szCs w:val="24"/>
          <w:lang w:eastAsia="ar-SA"/>
        </w:rPr>
      </w:pPr>
      <w:r w:rsidRPr="00D203BB">
        <w:rPr>
          <w:rStyle w:val="hps"/>
          <w:rFonts w:ascii="Times New Roman" w:hAnsi="Times New Roman"/>
          <w:b/>
          <w:bCs/>
          <w:sz w:val="24"/>
          <w:szCs w:val="24"/>
          <w:lang w:eastAsia="ar-SA"/>
        </w:rPr>
        <w:t>Općine:</w:t>
      </w:r>
      <w:r w:rsidRPr="00D203BB">
        <w:rPr>
          <w:rStyle w:val="hps"/>
          <w:rFonts w:ascii="Times New Roman" w:hAnsi="Times New Roman"/>
          <w:bCs/>
          <w:sz w:val="24"/>
          <w:szCs w:val="24"/>
          <w:lang w:eastAsia="ar-SA"/>
        </w:rPr>
        <w:t xml:space="preserve"> Brtonigla – Verteneglio, Grožnjan – Grisignana, Lanišće, Kaštelir-Labinci – Castelliere-S.Domenica, Oprtalj – Portole, Tar-Vabriga – Torre-Abrega i Vižinada – Visinada.</w:t>
      </w:r>
    </w:p>
    <w:p w14:paraId="5CF05D8E" w14:textId="0F7A0274" w:rsidR="00D203BB" w:rsidRPr="00D203BB" w:rsidRDefault="00B87294" w:rsidP="00D203BB">
      <w:pPr>
        <w:pStyle w:val="Odlomakpopisa"/>
        <w:numPr>
          <w:ilvl w:val="0"/>
          <w:numId w:val="27"/>
        </w:numPr>
        <w:spacing w:after="120"/>
        <w:ind w:right="-279"/>
        <w:jc w:val="both"/>
        <w:rPr>
          <w:rStyle w:val="hps"/>
          <w:rFonts w:ascii="Times New Roman" w:hAnsi="Times New Roman"/>
          <w:b/>
          <w:bCs/>
          <w:sz w:val="24"/>
          <w:szCs w:val="24"/>
          <w:lang w:eastAsia="ar-SA"/>
        </w:rPr>
      </w:pPr>
      <w:r w:rsidRPr="00D203BB">
        <w:rPr>
          <w:rFonts w:eastAsia="SimSun"/>
          <w:b/>
          <w:noProof/>
          <w:lang w:eastAsia="hr-HR"/>
        </w:rPr>
        <mc:AlternateContent>
          <mc:Choice Requires="wps">
            <w:drawing>
              <wp:anchor distT="0" distB="0" distL="114300" distR="114300" simplePos="0" relativeHeight="251658240"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D203BB" w:rsidRPr="00F76FED" w:rsidRDefault="00D203BB"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D203BB" w:rsidRDefault="00D203BB" w:rsidP="004E0962">
                            <w:pPr>
                              <w:rPr>
                                <w:rFonts w:ascii="Times New Roman" w:hAnsi="Times New Roman"/>
                                <w:b/>
                              </w:rPr>
                            </w:pPr>
                          </w:p>
                          <w:p w14:paraId="6666F986" w14:textId="02472C53" w:rsidR="00D203BB" w:rsidRPr="00F76FED" w:rsidRDefault="00D203BB"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www.lag-sjevernaistra.hr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D203BB" w:rsidRPr="00F76FED" w:rsidRDefault="00D203BB"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D203BB" w:rsidRDefault="00D203BB" w:rsidP="004E0962">
                      <w:pPr>
                        <w:rPr>
                          <w:rFonts w:ascii="Times New Roman" w:hAnsi="Times New Roman"/>
                          <w:b/>
                        </w:rPr>
                      </w:pPr>
                    </w:p>
                    <w:p w14:paraId="6666F986" w14:textId="02472C53" w:rsidR="00D203BB" w:rsidRPr="00F76FED" w:rsidRDefault="00D203BB"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www.lag-sjevernaistra.hr </w:t>
                      </w:r>
                    </w:p>
                  </w:txbxContent>
                </v:textbox>
                <w10:wrap type="topAndBottom" anchorx="margin"/>
              </v:shape>
            </w:pict>
          </mc:Fallback>
        </mc:AlternateContent>
      </w:r>
      <w:r w:rsidR="00881F51" w:rsidRPr="00D203BB">
        <w:rPr>
          <w:rStyle w:val="hps"/>
          <w:rFonts w:ascii="Times New Roman" w:hAnsi="Times New Roman"/>
          <w:b/>
          <w:bCs/>
          <w:sz w:val="24"/>
          <w:szCs w:val="24"/>
          <w:lang w:eastAsia="ar-SA"/>
        </w:rPr>
        <w:t>Gradovi:</w:t>
      </w:r>
      <w:r w:rsidR="008C1476" w:rsidRPr="00D203BB">
        <w:rPr>
          <w:rStyle w:val="hps"/>
          <w:rFonts w:ascii="Times New Roman" w:hAnsi="Times New Roman"/>
          <w:bCs/>
          <w:sz w:val="24"/>
          <w:szCs w:val="24"/>
          <w:lang w:eastAsia="ar-SA"/>
        </w:rPr>
        <w:t xml:space="preserve"> Buje – Buie, Buzet, Novigrad – Cittanova i Umag – Umago.</w:t>
      </w:r>
      <w:r w:rsidR="005667F7" w:rsidRPr="00D203BB">
        <w:rPr>
          <w:rStyle w:val="hps"/>
          <w:rFonts w:ascii="Times New Roman" w:hAnsi="Times New Roman"/>
          <w:bCs/>
          <w:sz w:val="24"/>
          <w:szCs w:val="24"/>
          <w:lang w:eastAsia="ar-SA"/>
        </w:rPr>
        <w:t xml:space="preserve"> </w:t>
      </w:r>
    </w:p>
    <w:p w14:paraId="17CD50D9" w14:textId="5F5A6953" w:rsidR="00B87294" w:rsidRPr="00B87294" w:rsidRDefault="00DE6539" w:rsidP="002B3418">
      <w:pPr>
        <w:pStyle w:val="Naslov2"/>
        <w:spacing w:before="240" w:after="240"/>
        <w:ind w:left="578" w:right="-279" w:hanging="578"/>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508021714"/>
      <w:r w:rsidRPr="005A64FD">
        <w:rPr>
          <w:rFonts w:ascii="Times New Roman" w:eastAsia="Times New Roman" w:hAnsi="Times New Roman" w:cs="Times New Roman"/>
          <w:b/>
          <w:color w:val="auto"/>
          <w:sz w:val="24"/>
          <w:szCs w:val="24"/>
        </w:rPr>
        <w:t>Pojmovi i kratice</w:t>
      </w:r>
      <w:bookmarkEnd w:id="12"/>
      <w:bookmarkEnd w:id="13"/>
      <w:bookmarkEnd w:id="14"/>
      <w:bookmarkEnd w:id="15"/>
      <w:bookmarkEnd w:id="16"/>
    </w:p>
    <w:p w14:paraId="47FD38E9" w14:textId="1A9D8C30" w:rsidR="00816B10" w:rsidRPr="005A64FD" w:rsidRDefault="00D203BB" w:rsidP="002B3418">
      <w:pPr>
        <w:spacing w:before="120" w:after="120"/>
        <w:ind w:right="-279"/>
        <w:jc w:val="both"/>
        <w:rPr>
          <w:rFonts w:ascii="Times New Roman" w:eastAsia="Times New Roman" w:hAnsi="Times New Roman" w:cs="Times New Roman"/>
          <w:iCs/>
          <w:color w:val="000000"/>
          <w:sz w:val="24"/>
          <w:szCs w:val="24"/>
          <w:lang w:eastAsia="hr-HR"/>
        </w:rPr>
      </w:pPr>
      <w:r w:rsidRPr="00D203BB">
        <w:rPr>
          <w:rFonts w:ascii="Times New Roman" w:eastAsia="Times New Roman" w:hAnsi="Times New Roman" w:cs="Times New Roman"/>
          <w:b/>
          <w:i/>
          <w:iCs/>
          <w:color w:val="000000"/>
          <w:sz w:val="24"/>
          <w:szCs w:val="24"/>
          <w:lang w:eastAsia="hr-HR"/>
        </w:rPr>
        <w:t>„</w:t>
      </w:r>
      <w:r w:rsidR="00B80F55" w:rsidRPr="00D203BB">
        <w:rPr>
          <w:rFonts w:ascii="Times New Roman" w:eastAsia="Times New Roman" w:hAnsi="Times New Roman" w:cs="Times New Roman"/>
          <w:b/>
          <w:i/>
          <w:iCs/>
          <w:color w:val="000000"/>
          <w:sz w:val="24"/>
          <w:szCs w:val="24"/>
          <w:lang w:eastAsia="hr-HR"/>
        </w:rPr>
        <w:t>Nositelj projekta</w:t>
      </w:r>
      <w:r w:rsidRPr="00D203BB">
        <w:rPr>
          <w:rFonts w:ascii="Times New Roman" w:eastAsia="Times New Roman" w:hAnsi="Times New Roman" w:cs="Times New Roman"/>
          <w:b/>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w:t>
      </w:r>
      <w:r w:rsidR="00446664">
        <w:rPr>
          <w:rFonts w:ascii="Times New Roman" w:eastAsia="Times New Roman" w:hAnsi="Times New Roman" w:cs="Times New Roman"/>
          <w:iCs/>
          <w:color w:val="000000"/>
          <w:sz w:val="24"/>
          <w:szCs w:val="24"/>
          <w:lang w:eastAsia="hr-HR"/>
        </w:rPr>
        <w:t>-n</w:t>
      </w:r>
      <w:r w:rsidR="008C2333" w:rsidRPr="008C2333">
        <w:rPr>
          <w:rFonts w:ascii="Times New Roman" w:eastAsia="Times New Roman" w:hAnsi="Times New Roman" w:cs="Times New Roman"/>
          <w:iCs/>
          <w:color w:val="000000"/>
          <w:sz w:val="24"/>
          <w:szCs w:val="24"/>
          <w:lang w:eastAsia="hr-HR"/>
        </w:rPr>
        <w:t>atječaja i izravno je odgovoran za početak, upravljanje, provedbu i rezultate projekta te ima prebivalište ili sjedište unutar područja koje obuhvaća odabrani LAG</w:t>
      </w:r>
      <w:r w:rsidR="00960D82">
        <w:rPr>
          <w:rFonts w:ascii="Times New Roman" w:eastAsia="Times New Roman" w:hAnsi="Times New Roman" w:cs="Times New Roman"/>
          <w:iCs/>
          <w:color w:val="000000"/>
          <w:sz w:val="24"/>
          <w:szCs w:val="24"/>
          <w:lang w:eastAsia="hr-HR"/>
        </w:rPr>
        <w:t>.</w:t>
      </w:r>
    </w:p>
    <w:p w14:paraId="587D28FF" w14:textId="0A14BCA8" w:rsidR="004D4EC8" w:rsidRPr="005A64FD" w:rsidRDefault="00D203BB" w:rsidP="002B3418">
      <w:pPr>
        <w:spacing w:before="120" w:after="120"/>
        <w:ind w:right="-279"/>
        <w:jc w:val="both"/>
      </w:pPr>
      <w:r w:rsidRPr="00D203BB">
        <w:rPr>
          <w:rFonts w:ascii="Times New Roman" w:eastAsia="Times New Roman" w:hAnsi="Times New Roman" w:cs="Times New Roman"/>
          <w:b/>
          <w:i/>
          <w:iCs/>
          <w:color w:val="000000"/>
          <w:sz w:val="24"/>
          <w:szCs w:val="24"/>
          <w:lang w:eastAsia="hr-HR"/>
        </w:rPr>
        <w:t>„</w:t>
      </w:r>
      <w:r w:rsidR="00DE6539" w:rsidRPr="00D203BB">
        <w:rPr>
          <w:rFonts w:ascii="Times New Roman" w:eastAsia="Times New Roman" w:hAnsi="Times New Roman" w:cs="Times New Roman"/>
          <w:b/>
          <w:i/>
          <w:iCs/>
          <w:color w:val="000000"/>
          <w:sz w:val="24"/>
          <w:szCs w:val="24"/>
          <w:lang w:eastAsia="hr-HR"/>
        </w:rPr>
        <w:t>Projekt</w:t>
      </w:r>
      <w:r w:rsidRPr="00D203BB">
        <w:rPr>
          <w:rFonts w:ascii="Times New Roman" w:eastAsia="Times New Roman" w:hAnsi="Times New Roman" w:cs="Times New Roman"/>
          <w:b/>
          <w:iCs/>
          <w:color w:val="000000"/>
          <w:sz w:val="24"/>
          <w:szCs w:val="24"/>
          <w:lang w:eastAsia="hr-HR"/>
        </w:rPr>
        <w:t>“</w:t>
      </w:r>
      <w:r w:rsidR="00DE6539"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r w:rsidR="00960D82">
        <w:rPr>
          <w:rFonts w:ascii="Times New Roman" w:eastAsia="Times New Roman" w:hAnsi="Times New Roman" w:cs="Times New Roman"/>
          <w:iCs/>
          <w:color w:val="000000"/>
          <w:sz w:val="24"/>
          <w:szCs w:val="24"/>
          <w:lang w:eastAsia="hr-HR"/>
        </w:rPr>
        <w:t>.</w:t>
      </w:r>
    </w:p>
    <w:p w14:paraId="549A9D1F" w14:textId="462CA32E" w:rsidR="00DE6539" w:rsidRPr="005A64FD" w:rsidRDefault="00D203BB" w:rsidP="002B3418">
      <w:pPr>
        <w:spacing w:before="120" w:after="120"/>
        <w:ind w:right="-279"/>
        <w:jc w:val="both"/>
        <w:rPr>
          <w:rFonts w:ascii="Times New Roman" w:eastAsia="Times New Roman" w:hAnsi="Times New Roman" w:cs="Times New Roman"/>
          <w:iCs/>
          <w:color w:val="000000"/>
          <w:sz w:val="24"/>
          <w:szCs w:val="24"/>
          <w:lang w:eastAsia="hr-HR"/>
        </w:rPr>
      </w:pPr>
      <w:r w:rsidRPr="00D203BB">
        <w:rPr>
          <w:rFonts w:ascii="Times New Roman" w:eastAsia="Times New Roman" w:hAnsi="Times New Roman" w:cs="Times New Roman"/>
          <w:b/>
          <w:i/>
          <w:iCs/>
          <w:color w:val="000000"/>
          <w:sz w:val="24"/>
          <w:szCs w:val="24"/>
          <w:lang w:eastAsia="hr-HR"/>
        </w:rPr>
        <w:t>„</w:t>
      </w:r>
      <w:r w:rsidR="00DE6539" w:rsidRPr="00D203BB">
        <w:rPr>
          <w:rFonts w:ascii="Times New Roman" w:eastAsia="Times New Roman" w:hAnsi="Times New Roman" w:cs="Times New Roman"/>
          <w:b/>
          <w:i/>
          <w:iCs/>
          <w:color w:val="000000"/>
          <w:sz w:val="24"/>
          <w:szCs w:val="24"/>
          <w:lang w:eastAsia="hr-HR"/>
        </w:rPr>
        <w:t>T</w:t>
      </w:r>
      <w:r w:rsidR="00DE6539" w:rsidRPr="00D203BB">
        <w:rPr>
          <w:rFonts w:ascii="Times New Roman" w:eastAsia="Times New Roman" w:hAnsi="Times New Roman" w:cs="Times New Roman"/>
          <w:b/>
          <w:i/>
          <w:color w:val="000000"/>
          <w:sz w:val="24"/>
          <w:szCs w:val="24"/>
          <w:lang w:eastAsia="hr-HR"/>
        </w:rPr>
        <w:t>ip operacije</w:t>
      </w:r>
      <w:r w:rsidRPr="00D203BB">
        <w:rPr>
          <w:rFonts w:ascii="Times New Roman" w:eastAsia="Times New Roman" w:hAnsi="Times New Roman" w:cs="Times New Roman"/>
          <w:b/>
          <w:i/>
          <w:iCs/>
          <w:color w:val="000000"/>
          <w:sz w:val="24"/>
          <w:szCs w:val="24"/>
          <w:lang w:eastAsia="hr-HR"/>
        </w:rPr>
        <w:t>“</w:t>
      </w:r>
      <w:r w:rsidR="00DE6539"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r w:rsidR="00960D82">
        <w:rPr>
          <w:rFonts w:ascii="Times New Roman" w:eastAsia="Times New Roman" w:hAnsi="Times New Roman" w:cs="Times New Roman"/>
          <w:iCs/>
          <w:color w:val="000000"/>
          <w:sz w:val="24"/>
          <w:szCs w:val="24"/>
          <w:lang w:eastAsia="hr-HR"/>
        </w:rPr>
        <w:t>.</w:t>
      </w:r>
    </w:p>
    <w:p w14:paraId="2D4A084D" w14:textId="797FFD04" w:rsidR="006A7DDC" w:rsidRDefault="00D203BB" w:rsidP="002B3418">
      <w:pPr>
        <w:spacing w:after="120"/>
        <w:ind w:right="-279"/>
        <w:jc w:val="both"/>
        <w:rPr>
          <w:rFonts w:ascii="Times New Roman" w:eastAsia="Times New Roman" w:hAnsi="Times New Roman" w:cs="Times New Roman"/>
          <w:i/>
          <w:iCs/>
          <w:color w:val="000000"/>
          <w:sz w:val="24"/>
          <w:szCs w:val="24"/>
          <w:lang w:eastAsia="hr-HR"/>
        </w:rPr>
      </w:pPr>
      <w:r w:rsidRPr="00D203BB">
        <w:rPr>
          <w:rFonts w:ascii="Times New Roman" w:eastAsia="Times New Roman" w:hAnsi="Times New Roman" w:cs="Times New Roman"/>
          <w:b/>
          <w:i/>
          <w:iCs/>
          <w:color w:val="000000"/>
          <w:sz w:val="24"/>
          <w:szCs w:val="24"/>
          <w:lang w:eastAsia="hr-HR"/>
        </w:rPr>
        <w:lastRenderedPageBreak/>
        <w:t>„</w:t>
      </w:r>
      <w:r w:rsidR="006A7DDC" w:rsidRPr="00D203BB">
        <w:rPr>
          <w:rFonts w:ascii="Times New Roman" w:eastAsia="Times New Roman" w:hAnsi="Times New Roman" w:cs="Times New Roman"/>
          <w:b/>
          <w:i/>
          <w:iCs/>
          <w:color w:val="000000"/>
          <w:sz w:val="24"/>
          <w:szCs w:val="24"/>
          <w:lang w:eastAsia="hr-HR"/>
        </w:rPr>
        <w:t>Malo poljoprivredno gospodarstvo</w:t>
      </w:r>
      <w:r w:rsidRPr="00D203BB">
        <w:rPr>
          <w:rFonts w:ascii="Times New Roman" w:eastAsia="Times New Roman" w:hAnsi="Times New Roman" w:cs="Times New Roman"/>
          <w:b/>
          <w:i/>
          <w:iCs/>
          <w:color w:val="000000"/>
          <w:sz w:val="24"/>
          <w:szCs w:val="24"/>
          <w:lang w:eastAsia="hr-HR"/>
        </w:rPr>
        <w:t>“</w:t>
      </w:r>
      <w:r w:rsidR="006A7DDC" w:rsidRPr="00414588">
        <w:rPr>
          <w:rFonts w:ascii="Calibri" w:hAnsi="Calibri" w:cs="Helvetica"/>
          <w:color w:val="666666"/>
          <w:sz w:val="21"/>
          <w:szCs w:val="21"/>
        </w:rPr>
        <w:t xml:space="preserve"> </w:t>
      </w:r>
      <w:r w:rsidR="006A7DDC" w:rsidRPr="00414588">
        <w:rPr>
          <w:rFonts w:ascii="Times New Roman" w:eastAsia="Times New Roman" w:hAnsi="Times New Roman" w:cs="Times New Roman"/>
          <w:iCs/>
          <w:color w:val="000000"/>
          <w:sz w:val="24"/>
          <w:szCs w:val="24"/>
          <w:lang w:eastAsia="hr-HR"/>
        </w:rPr>
        <w:t>je poljoprivredno gospodarstvo upisano u Upisnik poljoprivrednih gospodarstava, ekonomske veličine iskazane u ukupnom standardnom ekonomskom rezultatu poljoprivrednog gospodarstva od 2.000 eura do 7.999 eura</w:t>
      </w:r>
      <w:r w:rsidR="00960D82">
        <w:rPr>
          <w:rFonts w:ascii="Times New Roman" w:eastAsia="Times New Roman" w:hAnsi="Times New Roman" w:cs="Times New Roman"/>
          <w:iCs/>
          <w:color w:val="000000"/>
          <w:sz w:val="24"/>
          <w:szCs w:val="24"/>
          <w:lang w:eastAsia="hr-HR"/>
        </w:rPr>
        <w:t>.</w:t>
      </w:r>
    </w:p>
    <w:p w14:paraId="755AF28D" w14:textId="1286B78F" w:rsidR="00120EE3" w:rsidRPr="005A64FD" w:rsidRDefault="00D203BB" w:rsidP="002B3418">
      <w:pPr>
        <w:spacing w:after="120"/>
        <w:ind w:right="-279"/>
        <w:jc w:val="both"/>
        <w:rPr>
          <w:rFonts w:ascii="Times New Roman" w:eastAsia="Times New Roman" w:hAnsi="Times New Roman" w:cs="Times New Roman"/>
          <w:color w:val="000000"/>
          <w:sz w:val="24"/>
          <w:szCs w:val="24"/>
          <w:lang w:eastAsia="hr-HR"/>
        </w:rPr>
      </w:pPr>
      <w:r w:rsidRPr="00D203BB">
        <w:rPr>
          <w:rFonts w:ascii="Times New Roman" w:eastAsia="Times New Roman" w:hAnsi="Times New Roman" w:cs="Times New Roman"/>
          <w:b/>
          <w:i/>
          <w:iCs/>
          <w:color w:val="000000"/>
          <w:sz w:val="24"/>
          <w:szCs w:val="24"/>
          <w:lang w:eastAsia="hr-HR"/>
        </w:rPr>
        <w:t>„</w:t>
      </w:r>
      <w:r w:rsidR="00120EE3" w:rsidRPr="00D203BB">
        <w:rPr>
          <w:rFonts w:ascii="Times New Roman" w:eastAsia="Times New Roman" w:hAnsi="Times New Roman" w:cs="Times New Roman"/>
          <w:b/>
          <w:i/>
          <w:iCs/>
          <w:color w:val="000000"/>
          <w:sz w:val="24"/>
          <w:szCs w:val="24"/>
          <w:lang w:eastAsia="hr-HR"/>
        </w:rPr>
        <w:t>Primarna poljoprivredna proizvodnja</w:t>
      </w:r>
      <w:r w:rsidRPr="00D203BB">
        <w:rPr>
          <w:rFonts w:ascii="Times New Roman" w:eastAsia="Times New Roman" w:hAnsi="Times New Roman" w:cs="Times New Roman"/>
          <w:b/>
          <w:i/>
          <w:iCs/>
          <w:color w:val="000000"/>
          <w:sz w:val="24"/>
          <w:szCs w:val="24"/>
          <w:lang w:eastAsia="hr-HR"/>
        </w:rPr>
        <w:t>“</w:t>
      </w:r>
      <w:r w:rsidR="00120EE3" w:rsidRPr="005A64FD">
        <w:rPr>
          <w:b/>
        </w:rPr>
        <w:t xml:space="preserve"> </w:t>
      </w:r>
      <w:r w:rsidR="00120EE3" w:rsidRPr="005A64FD">
        <w:rPr>
          <w:rFonts w:ascii="Times New Roman" w:eastAsia="Times New Roman" w:hAnsi="Times New Roman" w:cs="Times New Roman"/>
          <w:color w:val="000000"/>
          <w:sz w:val="24"/>
          <w:szCs w:val="24"/>
          <w:lang w:eastAsia="hr-HR"/>
        </w:rPr>
        <w:t>je proizvodnja proizvoda bilinogojstva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r w:rsidR="00960D82">
        <w:rPr>
          <w:rFonts w:ascii="Times New Roman" w:eastAsia="Times New Roman" w:hAnsi="Times New Roman" w:cs="Times New Roman"/>
          <w:color w:val="000000"/>
          <w:sz w:val="24"/>
          <w:szCs w:val="24"/>
          <w:lang w:eastAsia="hr-HR"/>
        </w:rPr>
        <w:t>.</w:t>
      </w:r>
    </w:p>
    <w:p w14:paraId="3D18092D" w14:textId="3C421A7A" w:rsidR="00120EE3" w:rsidRPr="005A64FD" w:rsidRDefault="00D203BB" w:rsidP="002B3418">
      <w:pPr>
        <w:spacing w:after="120"/>
        <w:ind w:right="-279"/>
        <w:jc w:val="both"/>
      </w:pPr>
      <w:r w:rsidRPr="005146F1">
        <w:rPr>
          <w:rFonts w:ascii="Times New Roman" w:eastAsia="Times New Roman" w:hAnsi="Times New Roman" w:cs="Times New Roman"/>
          <w:b/>
          <w:i/>
          <w:iCs/>
          <w:color w:val="000000"/>
          <w:sz w:val="24"/>
          <w:szCs w:val="24"/>
          <w:lang w:eastAsia="hr-HR"/>
        </w:rPr>
        <w:t>„</w:t>
      </w:r>
      <w:r w:rsidR="00120EE3" w:rsidRPr="005146F1">
        <w:rPr>
          <w:rFonts w:ascii="Times New Roman" w:eastAsia="Times New Roman" w:hAnsi="Times New Roman" w:cs="Times New Roman"/>
          <w:b/>
          <w:i/>
          <w:iCs/>
          <w:color w:val="000000"/>
          <w:sz w:val="24"/>
          <w:szCs w:val="24"/>
          <w:lang w:eastAsia="hr-HR"/>
        </w:rPr>
        <w:t>Poljoprivredna mehanizacija</w:t>
      </w:r>
      <w:r w:rsidRPr="005146F1">
        <w:rPr>
          <w:rFonts w:ascii="Times New Roman" w:eastAsia="Times New Roman" w:hAnsi="Times New Roman" w:cs="Times New Roman"/>
          <w:b/>
          <w:i/>
          <w:iCs/>
          <w:color w:val="000000"/>
          <w:sz w:val="24"/>
          <w:szCs w:val="24"/>
          <w:lang w:eastAsia="hr-HR"/>
        </w:rPr>
        <w:t>“</w:t>
      </w:r>
      <w:r w:rsidR="00120EE3" w:rsidRPr="005A64FD">
        <w:rPr>
          <w:b/>
        </w:rPr>
        <w:t xml:space="preserve"> </w:t>
      </w:r>
      <w:r w:rsidR="00120EE3"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r w:rsidR="00960D82">
        <w:rPr>
          <w:rFonts w:ascii="Times New Roman" w:eastAsia="Times New Roman" w:hAnsi="Times New Roman" w:cs="Times New Roman"/>
          <w:color w:val="000000"/>
          <w:sz w:val="24"/>
          <w:szCs w:val="24"/>
          <w:lang w:eastAsia="hr-HR"/>
        </w:rPr>
        <w:t>.</w:t>
      </w:r>
    </w:p>
    <w:p w14:paraId="23E790F3" w14:textId="0C0119A2" w:rsidR="00414588" w:rsidRDefault="00D203BB" w:rsidP="002B3418">
      <w:pPr>
        <w:spacing w:after="120"/>
        <w:ind w:right="-279"/>
        <w:jc w:val="both"/>
        <w:rPr>
          <w:rFonts w:ascii="Times New Roman" w:eastAsia="Times New Roman" w:hAnsi="Times New Roman" w:cs="Times New Roman"/>
          <w:iCs/>
          <w:color w:val="000000"/>
          <w:sz w:val="24"/>
          <w:szCs w:val="24"/>
          <w:lang w:eastAsia="hr-HR"/>
        </w:rPr>
      </w:pPr>
      <w:r w:rsidRPr="005146F1">
        <w:rPr>
          <w:rFonts w:ascii="Times New Roman" w:eastAsia="Times New Roman" w:hAnsi="Times New Roman" w:cs="Times New Roman"/>
          <w:b/>
          <w:i/>
          <w:iCs/>
          <w:color w:val="000000"/>
          <w:sz w:val="24"/>
          <w:szCs w:val="24"/>
          <w:lang w:eastAsia="hr-HR"/>
        </w:rPr>
        <w:t>„</w:t>
      </w:r>
      <w:r w:rsidR="00120EE3" w:rsidRPr="005146F1">
        <w:rPr>
          <w:rFonts w:ascii="Times New Roman" w:eastAsia="Times New Roman" w:hAnsi="Times New Roman" w:cs="Times New Roman"/>
          <w:b/>
          <w:i/>
          <w:iCs/>
          <w:color w:val="000000"/>
          <w:sz w:val="24"/>
          <w:szCs w:val="24"/>
          <w:lang w:eastAsia="hr-HR"/>
        </w:rPr>
        <w:t>Poljoprivredna oprema</w:t>
      </w:r>
      <w:r w:rsidRPr="005146F1">
        <w:rPr>
          <w:rFonts w:ascii="Times New Roman" w:eastAsia="Times New Roman" w:hAnsi="Times New Roman" w:cs="Times New Roman"/>
          <w:b/>
          <w:i/>
          <w:iCs/>
          <w:color w:val="000000"/>
          <w:sz w:val="24"/>
          <w:szCs w:val="24"/>
          <w:lang w:eastAsia="hr-HR"/>
        </w:rPr>
        <w:t>“</w:t>
      </w:r>
      <w:r w:rsidR="00120EE3" w:rsidRPr="005146F1">
        <w:rPr>
          <w:b/>
        </w:rPr>
        <w:t xml:space="preserve"> </w:t>
      </w:r>
      <w:r w:rsidR="00120EE3"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00960D82">
        <w:rPr>
          <w:rFonts w:ascii="Times New Roman" w:eastAsia="Times New Roman" w:hAnsi="Times New Roman" w:cs="Times New Roman"/>
          <w:iCs/>
          <w:color w:val="000000"/>
          <w:sz w:val="24"/>
          <w:szCs w:val="24"/>
          <w:lang w:eastAsia="hr-HR"/>
        </w:rPr>
        <w:t>.</w:t>
      </w:r>
    </w:p>
    <w:p w14:paraId="62BEA089" w14:textId="6F3FEA40" w:rsidR="00120EE3" w:rsidRPr="005A64FD" w:rsidRDefault="00D203BB" w:rsidP="002B3418">
      <w:pPr>
        <w:spacing w:after="120"/>
        <w:ind w:right="-279"/>
        <w:jc w:val="both"/>
        <w:rPr>
          <w:rFonts w:ascii="Times New Roman" w:eastAsia="Times New Roman" w:hAnsi="Times New Roman" w:cs="Times New Roman"/>
          <w:color w:val="000000"/>
          <w:sz w:val="24"/>
          <w:szCs w:val="24"/>
          <w:lang w:eastAsia="hr-HR"/>
        </w:rPr>
      </w:pPr>
      <w:r w:rsidRPr="005146F1">
        <w:rPr>
          <w:rFonts w:ascii="Times New Roman" w:eastAsia="Times New Roman" w:hAnsi="Times New Roman" w:cs="Times New Roman"/>
          <w:b/>
          <w:i/>
          <w:iCs/>
          <w:color w:val="000000"/>
          <w:sz w:val="24"/>
          <w:szCs w:val="24"/>
          <w:lang w:eastAsia="hr-HR"/>
        </w:rPr>
        <w:t>„</w:t>
      </w:r>
      <w:r w:rsidR="00120EE3" w:rsidRPr="005146F1">
        <w:rPr>
          <w:rFonts w:ascii="Times New Roman" w:eastAsia="Times New Roman" w:hAnsi="Times New Roman" w:cs="Times New Roman"/>
          <w:b/>
          <w:i/>
          <w:color w:val="000000"/>
          <w:sz w:val="24"/>
          <w:szCs w:val="24"/>
          <w:lang w:eastAsia="hr-HR"/>
        </w:rPr>
        <w:t>Građenje</w:t>
      </w:r>
      <w:r w:rsidRPr="005146F1">
        <w:rPr>
          <w:rFonts w:ascii="Times New Roman" w:eastAsia="Times New Roman" w:hAnsi="Times New Roman" w:cs="Times New Roman"/>
          <w:b/>
          <w:i/>
          <w:iCs/>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r w:rsidR="00960D82">
        <w:rPr>
          <w:rFonts w:ascii="Times New Roman" w:eastAsia="Times New Roman" w:hAnsi="Times New Roman" w:cs="Times New Roman"/>
          <w:color w:val="000000"/>
          <w:sz w:val="24"/>
          <w:szCs w:val="24"/>
          <w:lang w:eastAsia="hr-HR"/>
        </w:rPr>
        <w:t>.</w:t>
      </w:r>
    </w:p>
    <w:p w14:paraId="10BD9518" w14:textId="27EEF6C5" w:rsidR="00120EE3" w:rsidRPr="005A64FD" w:rsidRDefault="00D203BB" w:rsidP="002B3418">
      <w:pPr>
        <w:spacing w:after="120"/>
        <w:ind w:right="-279"/>
        <w:jc w:val="both"/>
      </w:pPr>
      <w:r w:rsidRPr="005146F1">
        <w:rPr>
          <w:rFonts w:ascii="Times New Roman" w:eastAsia="Times New Roman" w:hAnsi="Times New Roman" w:cs="Times New Roman"/>
          <w:b/>
          <w:i/>
          <w:iCs/>
          <w:color w:val="000000"/>
          <w:sz w:val="24"/>
          <w:szCs w:val="24"/>
          <w:lang w:eastAsia="hr-HR"/>
        </w:rPr>
        <w:t>„</w:t>
      </w:r>
      <w:r w:rsidR="00120EE3" w:rsidRPr="005146F1">
        <w:rPr>
          <w:rFonts w:ascii="Times New Roman" w:eastAsia="Times New Roman" w:hAnsi="Times New Roman" w:cs="Times New Roman"/>
          <w:b/>
          <w:i/>
          <w:iCs/>
          <w:color w:val="000000"/>
          <w:sz w:val="24"/>
          <w:szCs w:val="24"/>
          <w:lang w:eastAsia="hr-HR"/>
        </w:rPr>
        <w:t>Restrukturiranje višegodišnjih nasada</w:t>
      </w:r>
      <w:r w:rsidRPr="005146F1">
        <w:rPr>
          <w:rFonts w:ascii="Times New Roman" w:eastAsia="Times New Roman" w:hAnsi="Times New Roman" w:cs="Times New Roman"/>
          <w:b/>
          <w:i/>
          <w:iCs/>
          <w:color w:val="000000"/>
          <w:sz w:val="24"/>
          <w:szCs w:val="24"/>
          <w:lang w:eastAsia="hr-HR"/>
        </w:rPr>
        <w:t>“</w:t>
      </w:r>
      <w:r w:rsidR="005146F1">
        <w:rPr>
          <w:b/>
        </w:rPr>
        <w:t xml:space="preserve"> </w:t>
      </w:r>
      <w:r w:rsidR="00120EE3"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00960D82">
        <w:rPr>
          <w:rFonts w:ascii="Times New Roman" w:eastAsia="Times New Roman" w:hAnsi="Times New Roman" w:cs="Times New Roman"/>
          <w:color w:val="000000"/>
          <w:sz w:val="24"/>
          <w:szCs w:val="24"/>
          <w:lang w:eastAsia="hr-HR"/>
        </w:rPr>
        <w:t>.</w:t>
      </w:r>
      <w:r w:rsidR="00120EE3" w:rsidRPr="005A64FD">
        <w:t xml:space="preserve"> </w:t>
      </w:r>
    </w:p>
    <w:p w14:paraId="540D7429" w14:textId="780825D1" w:rsidR="00120EE3" w:rsidRPr="005A64FD" w:rsidRDefault="00D203BB" w:rsidP="002B3418">
      <w:pPr>
        <w:spacing w:after="120"/>
        <w:ind w:right="-279"/>
        <w:jc w:val="both"/>
        <w:rPr>
          <w:rFonts w:ascii="Times New Roman" w:eastAsia="Times New Roman" w:hAnsi="Times New Roman" w:cs="Times New Roman"/>
          <w:i/>
          <w:iCs/>
          <w:color w:val="000000"/>
          <w:sz w:val="24"/>
          <w:szCs w:val="24"/>
          <w:lang w:eastAsia="hr-HR"/>
        </w:rPr>
      </w:pPr>
      <w:r w:rsidRPr="005146F1">
        <w:rPr>
          <w:rFonts w:ascii="Times New Roman" w:eastAsia="Times New Roman" w:hAnsi="Times New Roman" w:cs="Times New Roman"/>
          <w:b/>
          <w:i/>
          <w:iCs/>
          <w:color w:val="000000"/>
          <w:sz w:val="24"/>
          <w:szCs w:val="24"/>
          <w:lang w:eastAsia="hr-HR"/>
        </w:rPr>
        <w:t>„</w:t>
      </w:r>
      <w:r w:rsidR="00120EE3" w:rsidRPr="005146F1">
        <w:rPr>
          <w:rFonts w:ascii="Times New Roman" w:eastAsia="Times New Roman" w:hAnsi="Times New Roman" w:cs="Times New Roman"/>
          <w:b/>
          <w:i/>
          <w:iCs/>
          <w:color w:val="000000"/>
          <w:sz w:val="24"/>
          <w:szCs w:val="24"/>
          <w:lang w:eastAsia="hr-HR"/>
        </w:rPr>
        <w:t>Standardni ekonomski rezultat</w:t>
      </w:r>
      <w:r w:rsidRPr="005146F1">
        <w:rPr>
          <w:rFonts w:ascii="Times New Roman" w:eastAsia="Times New Roman" w:hAnsi="Times New Roman" w:cs="Times New Roman"/>
          <w:b/>
          <w:i/>
          <w:iCs/>
          <w:color w:val="000000"/>
          <w:sz w:val="24"/>
          <w:szCs w:val="24"/>
          <w:lang w:eastAsia="hr-HR"/>
        </w:rPr>
        <w:t>“</w:t>
      </w:r>
      <w:r w:rsidR="00120EE3" w:rsidRPr="005A64FD">
        <w:rPr>
          <w:rFonts w:ascii="Times New Roman" w:eastAsia="Times New Roman" w:hAnsi="Times New Roman" w:cs="Times New Roman"/>
          <w:i/>
          <w:iCs/>
          <w:color w:val="000000"/>
          <w:sz w:val="24"/>
          <w:szCs w:val="24"/>
          <w:lang w:eastAsia="hr-HR"/>
        </w:rPr>
        <w:t xml:space="preserve"> </w:t>
      </w:r>
      <w:r w:rsidR="00120EE3" w:rsidRPr="005A64FD">
        <w:rPr>
          <w:rFonts w:ascii="Times New Roman" w:eastAsia="Times New Roman" w:hAnsi="Times New Roman" w:cs="Times New Roman"/>
          <w:iCs/>
          <w:color w:val="000000"/>
          <w:sz w:val="24"/>
          <w:szCs w:val="24"/>
          <w:lang w:eastAsia="hr-HR"/>
        </w:rPr>
        <w:t>(engl. Standard Output - u daljnjem tekstu: SO)</w:t>
      </w:r>
      <w:r w:rsidR="00120EE3" w:rsidRPr="005A64FD">
        <w:rPr>
          <w:rFonts w:ascii="Times New Roman" w:eastAsia="Times New Roman" w:hAnsi="Times New Roman" w:cs="Times New Roman"/>
          <w:i/>
          <w:iCs/>
          <w:color w:val="000000"/>
          <w:sz w:val="24"/>
          <w:szCs w:val="24"/>
          <w:lang w:eastAsia="hr-HR"/>
        </w:rPr>
        <w:t xml:space="preserve"> </w:t>
      </w:r>
      <w:r w:rsidR="00120EE3"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00960D82">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i/>
          <w:iCs/>
          <w:color w:val="000000"/>
          <w:sz w:val="24"/>
          <w:szCs w:val="24"/>
          <w:lang w:eastAsia="hr-HR"/>
        </w:rPr>
        <w:t xml:space="preserve"> </w:t>
      </w:r>
    </w:p>
    <w:p w14:paraId="3FDFAAF7" w14:textId="37E5E5A8" w:rsidR="00120EE3" w:rsidRPr="005A64FD" w:rsidRDefault="00D203BB" w:rsidP="002B3418">
      <w:pPr>
        <w:spacing w:after="120"/>
        <w:ind w:right="-279"/>
        <w:jc w:val="both"/>
        <w:rPr>
          <w:rFonts w:ascii="Times New Roman" w:eastAsia="Times New Roman" w:hAnsi="Times New Roman" w:cs="Times New Roman"/>
          <w:color w:val="000000"/>
          <w:sz w:val="24"/>
          <w:szCs w:val="24"/>
          <w:lang w:eastAsia="hr-HR"/>
        </w:rPr>
      </w:pPr>
      <w:r w:rsidRPr="005146F1">
        <w:rPr>
          <w:rFonts w:ascii="Times New Roman" w:eastAsia="Times New Roman" w:hAnsi="Times New Roman" w:cs="Times New Roman"/>
          <w:b/>
          <w:i/>
          <w:iCs/>
          <w:color w:val="000000"/>
          <w:sz w:val="24"/>
          <w:szCs w:val="24"/>
          <w:lang w:eastAsia="hr-HR"/>
        </w:rPr>
        <w:t>„</w:t>
      </w:r>
      <w:r w:rsidR="00120EE3" w:rsidRPr="005146F1">
        <w:rPr>
          <w:rFonts w:ascii="Times New Roman" w:eastAsia="Times New Roman" w:hAnsi="Times New Roman" w:cs="Times New Roman"/>
          <w:b/>
          <w:i/>
          <w:iCs/>
          <w:color w:val="000000"/>
          <w:sz w:val="24"/>
          <w:szCs w:val="24"/>
          <w:lang w:eastAsia="hr-HR"/>
        </w:rPr>
        <w:t>Ekonomska veličina poljoprivrednog gospodarstva</w:t>
      </w:r>
      <w:r w:rsidRPr="005146F1">
        <w:rPr>
          <w:rFonts w:ascii="Times New Roman" w:eastAsia="Times New Roman" w:hAnsi="Times New Roman" w:cs="Times New Roman"/>
          <w:b/>
          <w:i/>
          <w:iCs/>
          <w:color w:val="000000"/>
          <w:sz w:val="24"/>
          <w:szCs w:val="24"/>
          <w:lang w:eastAsia="hr-HR"/>
        </w:rPr>
        <w:t>“</w:t>
      </w:r>
      <w:r w:rsidR="00120EE3" w:rsidRPr="005A64FD">
        <w:rPr>
          <w:rFonts w:ascii="Times New Roman" w:eastAsia="Times New Roman" w:hAnsi="Times New Roman" w:cs="Times New Roman"/>
          <w:i/>
          <w:iCs/>
          <w:color w:val="000000"/>
          <w:sz w:val="24"/>
          <w:szCs w:val="24"/>
          <w:lang w:eastAsia="hr-HR"/>
        </w:rPr>
        <w:t xml:space="preserve"> </w:t>
      </w:r>
      <w:r w:rsidR="00120EE3"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00120EE3" w:rsidRPr="005A64FD">
        <w:rPr>
          <w:rFonts w:ascii="Times New Roman" w:eastAsia="Times New Roman" w:hAnsi="Times New Roman" w:cs="Times New Roman"/>
          <w:color w:val="000000"/>
          <w:sz w:val="24"/>
          <w:szCs w:val="24"/>
          <w:lang w:eastAsia="hr-HR"/>
        </w:rPr>
        <w:t xml:space="preserve"> </w:t>
      </w:r>
    </w:p>
    <w:p w14:paraId="02AE9070" w14:textId="06B96C8E" w:rsidR="00120EE3" w:rsidRPr="005A64FD" w:rsidRDefault="00D203BB" w:rsidP="002B3418">
      <w:pPr>
        <w:spacing w:after="120"/>
        <w:ind w:right="-279"/>
        <w:jc w:val="both"/>
        <w:rPr>
          <w:rFonts w:ascii="Times New Roman" w:eastAsia="Times New Roman" w:hAnsi="Times New Roman" w:cs="Times New Roman"/>
          <w:color w:val="000000"/>
          <w:sz w:val="24"/>
          <w:szCs w:val="24"/>
          <w:lang w:eastAsia="hr-HR"/>
        </w:rPr>
      </w:pPr>
      <w:r w:rsidRPr="005146F1">
        <w:rPr>
          <w:rFonts w:ascii="Times New Roman" w:eastAsia="Times New Roman" w:hAnsi="Times New Roman" w:cs="Times New Roman"/>
          <w:b/>
          <w:i/>
          <w:iCs/>
          <w:color w:val="000000"/>
          <w:sz w:val="24"/>
          <w:szCs w:val="24"/>
          <w:lang w:eastAsia="hr-HR"/>
        </w:rPr>
        <w:t>„</w:t>
      </w:r>
      <w:r w:rsidR="00833679" w:rsidRPr="005146F1">
        <w:rPr>
          <w:rFonts w:ascii="Times New Roman" w:eastAsia="Times New Roman" w:hAnsi="Times New Roman" w:cs="Times New Roman"/>
          <w:b/>
          <w:i/>
          <w:iCs/>
          <w:color w:val="000000"/>
          <w:sz w:val="24"/>
          <w:szCs w:val="24"/>
          <w:lang w:eastAsia="hr-HR"/>
        </w:rPr>
        <w:t>Mikro i mal</w:t>
      </w:r>
      <w:r w:rsidR="00E53E79" w:rsidRPr="005146F1">
        <w:rPr>
          <w:rFonts w:ascii="Times New Roman" w:eastAsia="Times New Roman" w:hAnsi="Times New Roman" w:cs="Times New Roman"/>
          <w:b/>
          <w:i/>
          <w:iCs/>
          <w:color w:val="000000"/>
          <w:sz w:val="24"/>
          <w:szCs w:val="24"/>
          <w:lang w:eastAsia="hr-HR"/>
        </w:rPr>
        <w:t>o</w:t>
      </w:r>
      <w:r w:rsidR="00833679" w:rsidRPr="005146F1">
        <w:rPr>
          <w:rFonts w:ascii="Times New Roman" w:eastAsia="Times New Roman" w:hAnsi="Times New Roman" w:cs="Times New Roman"/>
          <w:b/>
          <w:i/>
          <w:iCs/>
          <w:color w:val="000000"/>
          <w:sz w:val="24"/>
          <w:szCs w:val="24"/>
          <w:lang w:eastAsia="hr-HR"/>
        </w:rPr>
        <w:t xml:space="preserve"> poduzeće</w:t>
      </w:r>
      <w:r w:rsidRPr="005146F1">
        <w:rPr>
          <w:rFonts w:ascii="Times New Roman" w:eastAsia="Times New Roman" w:hAnsi="Times New Roman" w:cs="Times New Roman"/>
          <w:b/>
          <w:i/>
          <w:iCs/>
          <w:color w:val="000000"/>
          <w:sz w:val="24"/>
          <w:szCs w:val="24"/>
          <w:lang w:eastAsia="hr-HR"/>
        </w:rPr>
        <w:t>“</w:t>
      </w:r>
      <w:r w:rsidR="00833679" w:rsidRPr="005A64FD">
        <w:rPr>
          <w:rFonts w:ascii="Times New Roman" w:eastAsia="Times New Roman" w:hAnsi="Times New Roman" w:cs="Times New Roman"/>
          <w:i/>
          <w:iCs/>
          <w:color w:val="000000"/>
          <w:sz w:val="24"/>
          <w:szCs w:val="24"/>
          <w:lang w:eastAsia="hr-HR"/>
        </w:rPr>
        <w:t xml:space="preserve"> </w:t>
      </w:r>
      <w:r w:rsidR="00833679"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/2014</w:t>
      </w:r>
      <w:r w:rsidR="00960D82">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w:t>
      </w:r>
    </w:p>
    <w:p w14:paraId="7DE7CFD5" w14:textId="33A5E09A" w:rsidR="00120EE3" w:rsidRPr="005A64FD" w:rsidRDefault="00D203BB" w:rsidP="002B3418">
      <w:pPr>
        <w:spacing w:after="120"/>
        <w:ind w:right="-279"/>
        <w:jc w:val="both"/>
        <w:rPr>
          <w:rFonts w:ascii="Times New Roman" w:eastAsia="Times New Roman" w:hAnsi="Times New Roman" w:cs="Times New Roman"/>
          <w:color w:val="000000"/>
          <w:sz w:val="24"/>
          <w:szCs w:val="24"/>
          <w:lang w:eastAsia="hr-HR"/>
        </w:rPr>
      </w:pPr>
      <w:r w:rsidRPr="005146F1">
        <w:rPr>
          <w:rFonts w:ascii="Times New Roman" w:eastAsia="Times New Roman" w:hAnsi="Times New Roman" w:cs="Times New Roman"/>
          <w:b/>
          <w:i/>
          <w:iCs/>
          <w:color w:val="000000"/>
          <w:sz w:val="24"/>
          <w:szCs w:val="24"/>
          <w:lang w:eastAsia="hr-HR"/>
        </w:rPr>
        <w:t>„</w:t>
      </w:r>
      <w:r w:rsidR="00833679" w:rsidRPr="005146F1">
        <w:rPr>
          <w:rFonts w:ascii="Times New Roman" w:eastAsia="Times New Roman" w:hAnsi="Times New Roman" w:cs="Times New Roman"/>
          <w:b/>
          <w:i/>
          <w:iCs/>
          <w:color w:val="000000"/>
          <w:sz w:val="24"/>
          <w:szCs w:val="24"/>
          <w:lang w:eastAsia="hr-HR"/>
        </w:rPr>
        <w:t>J</w:t>
      </w:r>
      <w:r w:rsidR="00120EE3" w:rsidRPr="005146F1">
        <w:rPr>
          <w:rFonts w:ascii="Times New Roman" w:eastAsia="Times New Roman" w:hAnsi="Times New Roman" w:cs="Times New Roman"/>
          <w:b/>
          <w:i/>
          <w:iCs/>
          <w:color w:val="000000"/>
          <w:sz w:val="24"/>
          <w:szCs w:val="24"/>
          <w:lang w:eastAsia="hr-HR"/>
        </w:rPr>
        <w:t>avna potpora</w:t>
      </w:r>
      <w:r w:rsidRPr="005146F1">
        <w:rPr>
          <w:rFonts w:ascii="Times New Roman" w:eastAsia="Times New Roman" w:hAnsi="Times New Roman" w:cs="Times New Roman"/>
          <w:b/>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r w:rsidR="00960D82">
        <w:rPr>
          <w:rFonts w:ascii="Times New Roman" w:eastAsia="Times New Roman" w:hAnsi="Times New Roman" w:cs="Times New Roman"/>
          <w:color w:val="000000"/>
          <w:sz w:val="24"/>
          <w:szCs w:val="24"/>
          <w:lang w:eastAsia="hr-HR"/>
        </w:rPr>
        <w:t>.</w:t>
      </w:r>
    </w:p>
    <w:p w14:paraId="6BE8A891" w14:textId="555BBC1D" w:rsidR="006643AA" w:rsidRDefault="00D203BB" w:rsidP="002B3418">
      <w:pPr>
        <w:spacing w:after="120"/>
        <w:ind w:right="-279"/>
        <w:jc w:val="both"/>
        <w:rPr>
          <w:rFonts w:ascii="Times New Roman" w:eastAsia="Times New Roman" w:hAnsi="Times New Roman" w:cs="Times New Roman"/>
          <w:color w:val="000000"/>
          <w:sz w:val="24"/>
          <w:szCs w:val="24"/>
          <w:lang w:eastAsia="hr-HR"/>
        </w:rPr>
      </w:pPr>
      <w:r w:rsidRPr="005146F1">
        <w:rPr>
          <w:rFonts w:ascii="Times New Roman" w:eastAsia="Times New Roman" w:hAnsi="Times New Roman" w:cs="Times New Roman"/>
          <w:b/>
          <w:i/>
          <w:iCs/>
          <w:color w:val="000000"/>
          <w:sz w:val="24"/>
          <w:szCs w:val="24"/>
          <w:lang w:eastAsia="hr-HR"/>
        </w:rPr>
        <w:t>„</w:t>
      </w:r>
      <w:r w:rsidR="006643AA" w:rsidRPr="005146F1">
        <w:rPr>
          <w:rFonts w:ascii="Times New Roman" w:eastAsia="Times New Roman" w:hAnsi="Times New Roman" w:cs="Times New Roman"/>
          <w:b/>
          <w:i/>
          <w:iCs/>
          <w:color w:val="000000"/>
          <w:sz w:val="24"/>
          <w:szCs w:val="24"/>
          <w:lang w:eastAsia="hr-HR"/>
        </w:rPr>
        <w:t>ARKOD sustav</w:t>
      </w:r>
      <w:r w:rsidRPr="005146F1">
        <w:rPr>
          <w:rFonts w:ascii="Times New Roman" w:eastAsia="Times New Roman" w:hAnsi="Times New Roman" w:cs="Times New Roman"/>
          <w:b/>
          <w:color w:val="000000"/>
          <w:sz w:val="24"/>
          <w:szCs w:val="24"/>
          <w:lang w:eastAsia="hr-HR"/>
        </w:rPr>
        <w:t>“</w:t>
      </w:r>
      <w:r w:rsidR="006643AA"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r w:rsidR="00960D82">
        <w:rPr>
          <w:rFonts w:ascii="Times New Roman" w:eastAsia="Times New Roman" w:hAnsi="Times New Roman" w:cs="Times New Roman"/>
          <w:color w:val="000000"/>
          <w:sz w:val="24"/>
          <w:szCs w:val="24"/>
          <w:lang w:eastAsia="hr-HR"/>
        </w:rPr>
        <w:t>.</w:t>
      </w:r>
    </w:p>
    <w:p w14:paraId="47BAEFD2" w14:textId="502D699F" w:rsidR="006643AA" w:rsidRDefault="00D203BB" w:rsidP="002B3418">
      <w:pPr>
        <w:spacing w:after="120"/>
        <w:ind w:right="-279"/>
        <w:jc w:val="both"/>
        <w:rPr>
          <w:rFonts w:ascii="Calibri" w:hAnsi="Calibri"/>
          <w:color w:val="666666"/>
          <w:sz w:val="21"/>
          <w:szCs w:val="21"/>
        </w:rPr>
      </w:pPr>
      <w:r w:rsidRPr="005146F1">
        <w:rPr>
          <w:rFonts w:ascii="Times New Roman" w:eastAsia="Times New Roman" w:hAnsi="Times New Roman" w:cs="Times New Roman"/>
          <w:b/>
          <w:i/>
          <w:iCs/>
          <w:color w:val="000000"/>
          <w:sz w:val="24"/>
          <w:szCs w:val="24"/>
          <w:lang w:eastAsia="hr-HR"/>
        </w:rPr>
        <w:t>„</w:t>
      </w:r>
      <w:r w:rsidR="006643AA" w:rsidRPr="005146F1">
        <w:rPr>
          <w:rFonts w:ascii="Times New Roman" w:eastAsia="Times New Roman" w:hAnsi="Times New Roman" w:cs="Times New Roman"/>
          <w:b/>
          <w:i/>
          <w:iCs/>
          <w:color w:val="000000"/>
          <w:sz w:val="24"/>
          <w:szCs w:val="24"/>
          <w:lang w:eastAsia="hr-HR"/>
        </w:rPr>
        <w:t>JRDŽ sustav</w:t>
      </w:r>
      <w:r w:rsidRPr="005146F1">
        <w:rPr>
          <w:rFonts w:ascii="Times New Roman" w:eastAsia="Times New Roman" w:hAnsi="Times New Roman" w:cs="Times New Roman"/>
          <w:b/>
          <w:color w:val="000000"/>
          <w:sz w:val="24"/>
          <w:szCs w:val="24"/>
          <w:lang w:eastAsia="hr-HR"/>
        </w:rPr>
        <w:t>“</w:t>
      </w:r>
      <w:r w:rsidR="006643AA">
        <w:rPr>
          <w:rFonts w:ascii="Calibri" w:hAnsi="Calibri"/>
          <w:color w:val="666666"/>
          <w:sz w:val="21"/>
          <w:szCs w:val="21"/>
        </w:rPr>
        <w:t xml:space="preserve"> </w:t>
      </w:r>
      <w:r w:rsidR="006643AA" w:rsidRPr="006643AA">
        <w:rPr>
          <w:rFonts w:ascii="Times New Roman" w:eastAsia="Times New Roman" w:hAnsi="Times New Roman" w:cs="Times New Roman"/>
          <w:color w:val="000000"/>
          <w:sz w:val="24"/>
          <w:szCs w:val="24"/>
          <w:lang w:eastAsia="hr-HR"/>
        </w:rPr>
        <w:t>je sustav za identifikaciju i registraciju životinja suklad</w:t>
      </w:r>
      <w:r w:rsidR="006643AA">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r w:rsidR="00960D82">
        <w:rPr>
          <w:rFonts w:ascii="Times New Roman" w:eastAsia="Times New Roman" w:hAnsi="Times New Roman" w:cs="Times New Roman"/>
          <w:color w:val="000000"/>
          <w:sz w:val="24"/>
          <w:szCs w:val="24"/>
          <w:lang w:eastAsia="hr-HR"/>
        </w:rPr>
        <w:t>.</w:t>
      </w:r>
    </w:p>
    <w:p w14:paraId="46E0DAA7" w14:textId="618F74DE" w:rsidR="00833679" w:rsidRPr="005A64FD" w:rsidRDefault="00D203BB" w:rsidP="002B3418">
      <w:pPr>
        <w:spacing w:after="120"/>
        <w:ind w:right="-279"/>
        <w:jc w:val="both"/>
        <w:rPr>
          <w:rFonts w:ascii="Times New Roman" w:eastAsia="Times New Roman" w:hAnsi="Times New Roman" w:cs="Times New Roman"/>
          <w:iCs/>
          <w:color w:val="000000"/>
          <w:sz w:val="24"/>
          <w:szCs w:val="24"/>
          <w:lang w:eastAsia="hr-HR"/>
        </w:rPr>
      </w:pPr>
      <w:r w:rsidRPr="005146F1">
        <w:rPr>
          <w:rFonts w:ascii="Times New Roman" w:eastAsia="Times New Roman" w:hAnsi="Times New Roman" w:cs="Times New Roman"/>
          <w:b/>
          <w:i/>
          <w:iCs/>
          <w:color w:val="000000"/>
          <w:sz w:val="24"/>
          <w:szCs w:val="24"/>
          <w:lang w:eastAsia="hr-HR"/>
        </w:rPr>
        <w:t>„</w:t>
      </w:r>
      <w:r w:rsidR="00833679" w:rsidRPr="005146F1">
        <w:rPr>
          <w:rFonts w:ascii="Times New Roman" w:eastAsia="Times New Roman" w:hAnsi="Times New Roman" w:cs="Times New Roman"/>
          <w:b/>
          <w:i/>
          <w:iCs/>
          <w:color w:val="000000"/>
          <w:sz w:val="24"/>
          <w:szCs w:val="24"/>
          <w:lang w:eastAsia="hr-HR"/>
        </w:rPr>
        <w:t>Nepravilnost</w:t>
      </w:r>
      <w:r w:rsidRPr="005146F1">
        <w:rPr>
          <w:rFonts w:ascii="Times New Roman" w:eastAsia="Times New Roman" w:hAnsi="Times New Roman" w:cs="Times New Roman"/>
          <w:b/>
          <w:i/>
          <w:iCs/>
          <w:color w:val="000000"/>
          <w:sz w:val="24"/>
          <w:szCs w:val="24"/>
          <w:lang w:eastAsia="hr-HR"/>
        </w:rPr>
        <w:t>“</w:t>
      </w:r>
      <w:r w:rsidR="00833679"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w:t>
      </w:r>
      <w:r w:rsidR="00960D82">
        <w:rPr>
          <w:rFonts w:ascii="Times New Roman" w:eastAsia="Times New Roman" w:hAnsi="Times New Roman" w:cs="Times New Roman"/>
          <w:iCs/>
          <w:color w:val="000000"/>
          <w:sz w:val="24"/>
          <w:szCs w:val="24"/>
          <w:lang w:eastAsia="hr-HR"/>
        </w:rPr>
        <w:t>.</w:t>
      </w:r>
      <w:r w:rsidR="00833679" w:rsidRPr="005A64FD">
        <w:rPr>
          <w:rFonts w:ascii="Times New Roman" w:eastAsia="Times New Roman" w:hAnsi="Times New Roman" w:cs="Times New Roman"/>
          <w:iCs/>
          <w:color w:val="000000"/>
          <w:sz w:val="24"/>
          <w:szCs w:val="24"/>
          <w:lang w:eastAsia="hr-HR"/>
        </w:rPr>
        <w:t xml:space="preserve"> </w:t>
      </w:r>
    </w:p>
    <w:p w14:paraId="4A388DB7" w14:textId="6360F1D4" w:rsidR="00B87294" w:rsidRDefault="00D203BB" w:rsidP="002B3418">
      <w:pPr>
        <w:spacing w:after="120"/>
        <w:ind w:right="-279"/>
        <w:jc w:val="both"/>
        <w:rPr>
          <w:rFonts w:ascii="Times New Roman" w:eastAsia="Times New Roman" w:hAnsi="Times New Roman" w:cs="Times New Roman"/>
          <w:iCs/>
          <w:color w:val="000000"/>
          <w:sz w:val="24"/>
          <w:szCs w:val="24"/>
          <w:lang w:eastAsia="hr-HR"/>
        </w:rPr>
      </w:pPr>
      <w:r w:rsidRPr="005146F1">
        <w:rPr>
          <w:rFonts w:ascii="Times New Roman" w:eastAsia="Times New Roman" w:hAnsi="Times New Roman" w:cs="Times New Roman"/>
          <w:b/>
          <w:i/>
          <w:iCs/>
          <w:color w:val="000000"/>
          <w:sz w:val="24"/>
          <w:szCs w:val="24"/>
          <w:lang w:eastAsia="hr-HR"/>
        </w:rPr>
        <w:t>„</w:t>
      </w:r>
      <w:r w:rsidR="00833679" w:rsidRPr="005146F1">
        <w:rPr>
          <w:rFonts w:ascii="Times New Roman" w:eastAsia="Times New Roman" w:hAnsi="Times New Roman" w:cs="Times New Roman"/>
          <w:b/>
          <w:i/>
          <w:iCs/>
          <w:color w:val="000000"/>
          <w:sz w:val="24"/>
          <w:szCs w:val="24"/>
          <w:lang w:eastAsia="hr-HR"/>
        </w:rPr>
        <w:t>Sumnja na prijevaru</w:t>
      </w:r>
      <w:r w:rsidRPr="005146F1">
        <w:rPr>
          <w:rFonts w:ascii="Times New Roman" w:eastAsia="Times New Roman" w:hAnsi="Times New Roman" w:cs="Times New Roman"/>
          <w:b/>
          <w:i/>
          <w:iCs/>
          <w:color w:val="000000"/>
          <w:sz w:val="24"/>
          <w:szCs w:val="24"/>
          <w:lang w:eastAsia="hr-HR"/>
        </w:rPr>
        <w:t>“</w:t>
      </w:r>
      <w:r w:rsidR="005146F1">
        <w:rPr>
          <w:rFonts w:ascii="Times New Roman" w:eastAsia="Times New Roman" w:hAnsi="Times New Roman" w:cs="Times New Roman"/>
          <w:iCs/>
          <w:color w:val="000000"/>
          <w:sz w:val="24"/>
          <w:szCs w:val="24"/>
          <w:lang w:eastAsia="hr-HR"/>
        </w:rPr>
        <w:t xml:space="preserve"> </w:t>
      </w:r>
      <w:r w:rsidR="00833679" w:rsidRPr="005A64FD">
        <w:rPr>
          <w:rFonts w:ascii="Times New Roman" w:eastAsia="Times New Roman" w:hAnsi="Times New Roman" w:cs="Times New Roman"/>
          <w:iCs/>
          <w:color w:val="000000"/>
          <w:sz w:val="24"/>
          <w:szCs w:val="24"/>
          <w:lang w:eastAsia="hr-HR"/>
        </w:rPr>
        <w:t>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00833679"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w:t>
      </w:r>
      <w:r w:rsidR="00833679" w:rsidRPr="00241CAC">
        <w:rPr>
          <w:rFonts w:ascii="Times New Roman" w:eastAsia="Times New Roman" w:hAnsi="Times New Roman" w:cs="Times New Roman"/>
          <w:iCs/>
          <w:color w:val="000000"/>
          <w:sz w:val="24"/>
          <w:szCs w:val="24"/>
          <w:lang w:eastAsia="hr-HR"/>
        </w:rPr>
        <w:t>poljoprivrednim fondom za ruralni razvoj te o stavljanju izvan snage Uredbe Komisije (EZ) br. 1848/2006 (SL L 293, 8.7.2015.)</w:t>
      </w:r>
      <w:r w:rsidR="00960D82">
        <w:rPr>
          <w:rFonts w:ascii="Times New Roman" w:eastAsia="Times New Roman" w:hAnsi="Times New Roman" w:cs="Times New Roman"/>
          <w:iCs/>
          <w:color w:val="000000"/>
          <w:sz w:val="24"/>
          <w:szCs w:val="24"/>
          <w:lang w:eastAsia="hr-HR"/>
        </w:rPr>
        <w:t>.</w:t>
      </w:r>
      <w:r w:rsidR="00833679" w:rsidRPr="00241CAC">
        <w:rPr>
          <w:rFonts w:ascii="Times New Roman" w:eastAsia="Times New Roman" w:hAnsi="Times New Roman" w:cs="Times New Roman"/>
          <w:iCs/>
          <w:color w:val="000000"/>
          <w:sz w:val="24"/>
          <w:szCs w:val="24"/>
          <w:lang w:eastAsia="hr-HR"/>
        </w:rPr>
        <w:t xml:space="preserve"> </w:t>
      </w:r>
    </w:p>
    <w:p w14:paraId="388ACAE3" w14:textId="7AA7779E" w:rsidR="00FD58CC" w:rsidRDefault="00D203BB" w:rsidP="002B3418">
      <w:pPr>
        <w:spacing w:after="120"/>
        <w:ind w:right="-279"/>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b/>
          <w:i/>
          <w:iCs/>
          <w:color w:val="000000"/>
          <w:sz w:val="24"/>
          <w:szCs w:val="24"/>
          <w:lang w:eastAsia="hr-HR"/>
        </w:rPr>
        <w:lastRenderedPageBreak/>
        <w:t>„</w:t>
      </w:r>
      <w:r w:rsidR="00FD58CC" w:rsidRPr="00B87294">
        <w:rPr>
          <w:rFonts w:ascii="Times New Roman" w:eastAsia="Times New Roman" w:hAnsi="Times New Roman" w:cs="Times New Roman"/>
          <w:b/>
          <w:i/>
          <w:iCs/>
          <w:color w:val="000000"/>
          <w:sz w:val="24"/>
          <w:szCs w:val="24"/>
          <w:lang w:eastAsia="hr-HR"/>
        </w:rPr>
        <w:t>Nacionalni natječaj</w:t>
      </w:r>
      <w:r>
        <w:rPr>
          <w:rFonts w:ascii="Times New Roman" w:eastAsia="Times New Roman" w:hAnsi="Times New Roman" w:cs="Times New Roman"/>
          <w:b/>
          <w:i/>
          <w:iCs/>
          <w:color w:val="000000"/>
          <w:sz w:val="24"/>
          <w:szCs w:val="24"/>
          <w:lang w:eastAsia="hr-HR"/>
        </w:rPr>
        <w:t>“</w:t>
      </w:r>
      <w:r w:rsidR="00FD58CC" w:rsidRPr="00241CAC">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40BA40EB" w14:textId="2135853B" w:rsidR="006C4E8B" w:rsidRDefault="00D203BB" w:rsidP="002B3418">
      <w:pPr>
        <w:spacing w:after="120"/>
        <w:ind w:right="-279"/>
        <w:jc w:val="both"/>
        <w:rPr>
          <w:rFonts w:ascii="Times New Roman" w:eastAsia="Times New Roman" w:hAnsi="Times New Roman" w:cs="Times New Roman"/>
          <w:b/>
          <w:i/>
          <w:iCs/>
          <w:color w:val="000000"/>
          <w:sz w:val="24"/>
          <w:szCs w:val="24"/>
          <w:lang w:eastAsia="hr-HR"/>
        </w:rPr>
      </w:pPr>
      <w:r>
        <w:rPr>
          <w:rFonts w:ascii="Times New Roman" w:eastAsia="Times New Roman" w:hAnsi="Times New Roman" w:cs="Times New Roman"/>
          <w:b/>
          <w:i/>
          <w:iCs/>
          <w:color w:val="000000"/>
          <w:sz w:val="24"/>
          <w:szCs w:val="24"/>
          <w:lang w:eastAsia="hr-HR"/>
        </w:rPr>
        <w:t>„</w:t>
      </w:r>
      <w:r w:rsidR="006C4E8B">
        <w:rPr>
          <w:rFonts w:ascii="Times New Roman" w:eastAsia="Times New Roman" w:hAnsi="Times New Roman" w:cs="Times New Roman"/>
          <w:b/>
          <w:i/>
          <w:iCs/>
          <w:color w:val="000000"/>
          <w:sz w:val="24"/>
          <w:szCs w:val="24"/>
          <w:lang w:eastAsia="hr-HR"/>
        </w:rPr>
        <w:t>LAG</w:t>
      </w:r>
      <w:r w:rsidR="006C4E8B" w:rsidRPr="00B87294">
        <w:rPr>
          <w:rFonts w:ascii="Times New Roman" w:eastAsia="Times New Roman" w:hAnsi="Times New Roman" w:cs="Times New Roman"/>
          <w:b/>
          <w:i/>
          <w:iCs/>
          <w:color w:val="000000"/>
          <w:sz w:val="24"/>
          <w:szCs w:val="24"/>
          <w:lang w:eastAsia="hr-HR"/>
        </w:rPr>
        <w:t xml:space="preserve"> natječaj</w:t>
      </w:r>
      <w:r>
        <w:rPr>
          <w:rFonts w:ascii="Times New Roman" w:eastAsia="Times New Roman" w:hAnsi="Times New Roman" w:cs="Times New Roman"/>
          <w:b/>
          <w:i/>
          <w:iCs/>
          <w:color w:val="000000"/>
          <w:sz w:val="24"/>
          <w:szCs w:val="24"/>
          <w:lang w:eastAsia="hr-HR"/>
        </w:rPr>
        <w:t>“</w:t>
      </w:r>
      <w:r w:rsidR="006C4E8B" w:rsidRPr="006C4E8B">
        <w:rPr>
          <w:rFonts w:ascii="Times New Roman" w:eastAsia="Times New Roman" w:hAnsi="Times New Roman" w:cs="Times New Roman"/>
          <w:b/>
          <w:i/>
          <w:iCs/>
          <w:color w:val="000000"/>
          <w:sz w:val="24"/>
          <w:szCs w:val="24"/>
          <w:lang w:eastAsia="hr-HR"/>
        </w:rPr>
        <w:t xml:space="preserve"> </w:t>
      </w:r>
      <w:r w:rsidR="006C4E8B" w:rsidRPr="006C4E8B">
        <w:rPr>
          <w:rFonts w:ascii="Times New Roman" w:hAnsi="Times New Roman" w:cs="Times New Roman"/>
          <w:color w:val="231F20"/>
          <w:sz w:val="24"/>
          <w:szCs w:val="24"/>
        </w:rPr>
        <w:t>je natječaj koji provodi LAG za mjeru, podmjeru, tip operacije koji je naveden u odabranoj LRS i namijenjen je nositeljima projekta na području LAG-a.</w:t>
      </w:r>
    </w:p>
    <w:p w14:paraId="3AAF197A" w14:textId="75809DD3" w:rsidR="006C4E8B" w:rsidRDefault="00D203BB" w:rsidP="002B3418">
      <w:pPr>
        <w:spacing w:after="120"/>
        <w:ind w:right="-279"/>
        <w:jc w:val="both"/>
        <w:rPr>
          <w:rFonts w:ascii="Times New Roman" w:hAnsi="Times New Roman" w:cs="Times New Roman"/>
          <w:color w:val="231F20"/>
          <w:sz w:val="24"/>
          <w:szCs w:val="24"/>
        </w:rPr>
      </w:pPr>
      <w:r>
        <w:rPr>
          <w:rFonts w:ascii="Times New Roman" w:eastAsia="Times New Roman" w:hAnsi="Times New Roman" w:cs="Times New Roman"/>
          <w:b/>
          <w:i/>
          <w:iCs/>
          <w:color w:val="000000"/>
          <w:sz w:val="24"/>
          <w:szCs w:val="24"/>
          <w:lang w:eastAsia="hr-HR"/>
        </w:rPr>
        <w:t>„</w:t>
      </w:r>
      <w:r w:rsidR="006C4E8B">
        <w:rPr>
          <w:rFonts w:ascii="Times New Roman" w:eastAsia="Times New Roman" w:hAnsi="Times New Roman" w:cs="Times New Roman"/>
          <w:b/>
          <w:i/>
          <w:iCs/>
          <w:color w:val="000000"/>
          <w:sz w:val="24"/>
          <w:szCs w:val="24"/>
          <w:lang w:eastAsia="hr-HR"/>
        </w:rPr>
        <w:t>Lokalna akcijska grupa</w:t>
      </w:r>
      <w:r>
        <w:rPr>
          <w:rFonts w:ascii="Times New Roman" w:eastAsia="Times New Roman" w:hAnsi="Times New Roman" w:cs="Times New Roman"/>
          <w:b/>
          <w:i/>
          <w:iCs/>
          <w:color w:val="000000"/>
          <w:sz w:val="24"/>
          <w:szCs w:val="24"/>
          <w:lang w:eastAsia="hr-HR"/>
        </w:rPr>
        <w:t>“</w:t>
      </w:r>
      <w:r w:rsidR="006C4E8B" w:rsidRPr="006C4E8B">
        <w:rPr>
          <w:rFonts w:ascii="Times New Roman" w:eastAsia="Times New Roman" w:hAnsi="Times New Roman" w:cs="Times New Roman"/>
          <w:b/>
          <w:i/>
          <w:iCs/>
          <w:color w:val="000000"/>
          <w:sz w:val="24"/>
          <w:szCs w:val="24"/>
          <w:lang w:eastAsia="hr-HR"/>
        </w:rPr>
        <w:t xml:space="preserve"> </w:t>
      </w:r>
      <w:r w:rsidR="006C4E8B" w:rsidRPr="006C4E8B">
        <w:rPr>
          <w:rFonts w:ascii="Times New Roman" w:hAnsi="Times New Roman" w:cs="Times New Roman"/>
          <w:color w:val="231F20"/>
          <w:sz w:val="24"/>
          <w:szCs w:val="24"/>
        </w:rPr>
        <w:t>(u daljnjem tekstu: LAG) je partnerstvo predstavnika javnog, gospodarskog i civilnog sektora određenog ruralnog područja koje je osnovano s namjerom izrade i provedbe lokalne razvojne strategije tog područja</w:t>
      </w:r>
      <w:r w:rsidR="006C4E8B">
        <w:rPr>
          <w:rFonts w:ascii="Times New Roman" w:hAnsi="Times New Roman" w:cs="Times New Roman"/>
          <w:color w:val="231F20"/>
          <w:sz w:val="24"/>
          <w:szCs w:val="24"/>
        </w:rPr>
        <w:t>.</w:t>
      </w:r>
    </w:p>
    <w:p w14:paraId="26B76776" w14:textId="4ADDD094" w:rsidR="006C4E8B" w:rsidRDefault="00D203BB" w:rsidP="002B3418">
      <w:pPr>
        <w:spacing w:after="120"/>
        <w:ind w:right="-27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i/>
          <w:iCs/>
          <w:color w:val="000000"/>
          <w:sz w:val="24"/>
          <w:szCs w:val="24"/>
          <w:lang w:eastAsia="hr-HR"/>
        </w:rPr>
        <w:t>„</w:t>
      </w:r>
      <w:r w:rsidR="006C4E8B">
        <w:rPr>
          <w:rFonts w:ascii="Times New Roman" w:eastAsia="Times New Roman" w:hAnsi="Times New Roman" w:cs="Times New Roman"/>
          <w:b/>
          <w:i/>
          <w:iCs/>
          <w:color w:val="000000"/>
          <w:sz w:val="24"/>
          <w:szCs w:val="24"/>
          <w:lang w:eastAsia="hr-HR"/>
        </w:rPr>
        <w:t>Lokalna razvojna strategija</w:t>
      </w:r>
      <w:r>
        <w:rPr>
          <w:rFonts w:ascii="Times New Roman" w:eastAsia="Times New Roman" w:hAnsi="Times New Roman" w:cs="Times New Roman"/>
          <w:b/>
          <w:i/>
          <w:iCs/>
          <w:color w:val="000000"/>
          <w:sz w:val="24"/>
          <w:szCs w:val="24"/>
          <w:lang w:eastAsia="hr-HR"/>
        </w:rPr>
        <w:t>“</w:t>
      </w:r>
      <w:r w:rsidR="006C4E8B">
        <w:rPr>
          <w:rFonts w:ascii="Times New Roman" w:eastAsia="Times New Roman" w:hAnsi="Times New Roman" w:cs="Times New Roman"/>
          <w:b/>
          <w:i/>
          <w:iCs/>
          <w:color w:val="000000"/>
          <w:sz w:val="24"/>
          <w:szCs w:val="24"/>
          <w:lang w:eastAsia="hr-HR"/>
        </w:rPr>
        <w:t xml:space="preserve"> </w:t>
      </w:r>
      <w:r w:rsidR="006C4E8B">
        <w:rPr>
          <w:rFonts w:ascii="Times New Roman" w:eastAsia="Times New Roman" w:hAnsi="Times New Roman" w:cs="Times New Roman"/>
          <w:color w:val="000000"/>
          <w:sz w:val="24"/>
          <w:szCs w:val="24"/>
          <w:lang w:eastAsia="hr-HR"/>
        </w:rPr>
        <w:t>(u daljnjem tekstu: LRS) je CLLD strategija tj. strateški plansko-razvojni dokument koji donosi i provodi LAG za područje koje obuhvaća.</w:t>
      </w:r>
    </w:p>
    <w:p w14:paraId="35D7347B" w14:textId="66DC9220" w:rsidR="0066207A" w:rsidRDefault="00D203BB" w:rsidP="002B3418">
      <w:pPr>
        <w:spacing w:after="120"/>
        <w:ind w:right="-279"/>
        <w:jc w:val="both"/>
        <w:rPr>
          <w:rFonts w:ascii="Times New Roman" w:hAnsi="Times New Roman" w:cs="Times New Roman"/>
          <w:color w:val="231F20"/>
          <w:sz w:val="24"/>
          <w:szCs w:val="24"/>
        </w:rPr>
      </w:pPr>
      <w:r>
        <w:rPr>
          <w:rFonts w:ascii="Times New Roman" w:eastAsia="Times New Roman" w:hAnsi="Times New Roman" w:cs="Times New Roman"/>
          <w:b/>
          <w:i/>
          <w:iCs/>
          <w:color w:val="000000"/>
          <w:sz w:val="24"/>
          <w:szCs w:val="24"/>
          <w:lang w:eastAsia="hr-HR"/>
        </w:rPr>
        <w:t>„</w:t>
      </w:r>
      <w:r w:rsidR="0066207A">
        <w:rPr>
          <w:rFonts w:ascii="Times New Roman" w:eastAsia="Times New Roman" w:hAnsi="Times New Roman" w:cs="Times New Roman"/>
          <w:b/>
          <w:i/>
          <w:iCs/>
          <w:color w:val="000000"/>
          <w:sz w:val="24"/>
          <w:szCs w:val="24"/>
          <w:lang w:eastAsia="hr-HR"/>
        </w:rPr>
        <w:t>CLLD</w:t>
      </w:r>
      <w:r>
        <w:rPr>
          <w:rFonts w:ascii="Times New Roman" w:eastAsia="Times New Roman" w:hAnsi="Times New Roman" w:cs="Times New Roman"/>
          <w:b/>
          <w:i/>
          <w:iCs/>
          <w:color w:val="000000"/>
          <w:sz w:val="24"/>
          <w:szCs w:val="24"/>
          <w:lang w:eastAsia="hr-HR"/>
        </w:rPr>
        <w:t>“</w:t>
      </w:r>
      <w:r w:rsidR="0066207A">
        <w:rPr>
          <w:rFonts w:ascii="Times New Roman" w:eastAsia="Times New Roman" w:hAnsi="Times New Roman" w:cs="Times New Roman"/>
          <w:b/>
          <w:i/>
          <w:iCs/>
          <w:color w:val="000000"/>
          <w:sz w:val="24"/>
          <w:szCs w:val="24"/>
          <w:lang w:eastAsia="hr-HR"/>
        </w:rPr>
        <w:t xml:space="preserve"> </w:t>
      </w:r>
      <w:r w:rsidR="0066207A" w:rsidRPr="0066207A">
        <w:rPr>
          <w:rStyle w:val="kurziv"/>
          <w:rFonts w:ascii="Times New Roman" w:hAnsi="Times New Roman" w:cs="Times New Roman"/>
          <w:iCs/>
          <w:color w:val="231F20"/>
          <w:sz w:val="24"/>
          <w:szCs w:val="24"/>
          <w:bdr w:val="none" w:sz="0" w:space="0" w:color="auto" w:frame="1"/>
        </w:rPr>
        <w:t>eng. Community Led Local Development – lokalni razvoj pod vodstvom zajednice) </w:t>
      </w:r>
      <w:r w:rsidR="0066207A" w:rsidRPr="0066207A">
        <w:rPr>
          <w:rFonts w:ascii="Times New Roman" w:hAnsi="Times New Roman" w:cs="Times New Roman"/>
          <w:color w:val="231F20"/>
          <w:sz w:val="24"/>
          <w:szCs w:val="24"/>
        </w:rPr>
        <w:t>je mehanizam za uključivanje partnera na lokalnoj razini, uključujući i predstavnike civilnog društva i lokalne gospodarske dionike, u izradu i provedbu integrirane lokalne razvojne strategije koja pomaže njihovom području u prijelazu k održivoj budućnosti</w:t>
      </w:r>
      <w:r w:rsidR="0066207A">
        <w:rPr>
          <w:rFonts w:ascii="Times New Roman" w:hAnsi="Times New Roman" w:cs="Times New Roman"/>
          <w:color w:val="231F20"/>
          <w:sz w:val="24"/>
          <w:szCs w:val="24"/>
        </w:rPr>
        <w:t>.</w:t>
      </w:r>
    </w:p>
    <w:p w14:paraId="067673A1" w14:textId="77777777" w:rsidR="00FD74F5" w:rsidRPr="00241CAC" w:rsidRDefault="00FD74F5" w:rsidP="002B3418">
      <w:pPr>
        <w:ind w:right="-279"/>
        <w:rPr>
          <w:rFonts w:ascii="Times New Roman" w:hAnsi="Times New Roman"/>
          <w:b/>
        </w:rPr>
      </w:pPr>
    </w:p>
    <w:p w14:paraId="47211D4C" w14:textId="5AE6856D" w:rsidR="00E94846" w:rsidRPr="00FC5425" w:rsidRDefault="00A873B8" w:rsidP="002B3418">
      <w:pPr>
        <w:tabs>
          <w:tab w:val="left" w:pos="284"/>
        </w:tabs>
        <w:spacing w:after="120"/>
        <w:ind w:right="-279"/>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42533133" w14:textId="7623833E" w:rsidR="001B5F85" w:rsidRDefault="001B5F85" w:rsidP="002B3418">
      <w:pPr>
        <w:tabs>
          <w:tab w:val="left" w:pos="284"/>
        </w:tabs>
        <w:spacing w:after="120"/>
        <w:ind w:right="-279"/>
        <w:jc w:val="both"/>
        <w:rPr>
          <w:rFonts w:ascii="Times New Roman" w:eastAsia="Times New Roman" w:hAnsi="Times New Roman" w:cs="Times New Roman"/>
          <w:i/>
          <w:iCs/>
          <w:color w:val="000000"/>
          <w:sz w:val="24"/>
          <w:szCs w:val="24"/>
          <w:highlight w:val="yellow"/>
          <w:lang w:eastAsia="hr-HR"/>
        </w:rPr>
      </w:pPr>
    </w:p>
    <w:p w14:paraId="055A065B" w14:textId="6AF05686" w:rsidR="00F03655" w:rsidRPr="005A64FD" w:rsidRDefault="00362217" w:rsidP="002B3418">
      <w:pPr>
        <w:pStyle w:val="Naslov2"/>
        <w:spacing w:before="240" w:after="240"/>
        <w:ind w:left="578" w:right="-279"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508021715"/>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7"/>
      <w:bookmarkEnd w:id="18"/>
      <w:bookmarkEnd w:id="19"/>
      <w:bookmarkEnd w:id="20"/>
      <w:bookmarkEnd w:id="21"/>
    </w:p>
    <w:p w14:paraId="69B277DF" w14:textId="0910F0A9" w:rsidR="000725F9" w:rsidRPr="005A64FD" w:rsidRDefault="000725F9" w:rsidP="002B3418">
      <w:pPr>
        <w:spacing w:before="120" w:after="240"/>
        <w:ind w:right="-279"/>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710793">
        <w:rPr>
          <w:rFonts w:ascii="Times New Roman" w:hAnsi="Times New Roman" w:cs="Times New Roman"/>
          <w:sz w:val="24"/>
          <w:szCs w:val="24"/>
        </w:rPr>
        <w:t xml:space="preserve"> iznosi</w:t>
      </w:r>
      <w:r w:rsidR="00D30B22">
        <w:rPr>
          <w:rFonts w:ascii="Times New Roman" w:hAnsi="Times New Roman" w:cs="Times New Roman"/>
          <w:sz w:val="24"/>
          <w:szCs w:val="24"/>
        </w:rPr>
        <w:t xml:space="preserve"> 111.678,00 HRK</w:t>
      </w:r>
      <w:r w:rsidRPr="005A64FD">
        <w:rPr>
          <w:rFonts w:ascii="Times New Roman" w:hAnsi="Times New Roman" w:cs="Times New Roman"/>
          <w:sz w:val="24"/>
          <w:szCs w:val="24"/>
        </w:rPr>
        <w:t xml:space="preserve"> </w:t>
      </w:r>
      <w:r w:rsidR="003861DF">
        <w:rPr>
          <w:rFonts w:ascii="Times New Roman" w:hAnsi="Times New Roman" w:cs="Times New Roman"/>
          <w:sz w:val="24"/>
          <w:szCs w:val="24"/>
        </w:rPr>
        <w:t>koliko mora biti minimalna vrijednost prihvatljivih aktivnosti navedenih u poslovnom planu.</w:t>
      </w:r>
    </w:p>
    <w:p w14:paraId="7EAD834B" w14:textId="19810FA8" w:rsidR="009B40FF" w:rsidRPr="005A64FD" w:rsidRDefault="009B40FF" w:rsidP="002B3418">
      <w:pPr>
        <w:spacing w:before="120" w:after="240"/>
        <w:ind w:right="-279"/>
        <w:jc w:val="both"/>
        <w:rPr>
          <w:rFonts w:ascii="Times New Roman" w:hAnsi="Times New Roman" w:cs="Times New Roman"/>
          <w:sz w:val="24"/>
          <w:szCs w:val="24"/>
        </w:rPr>
      </w:pPr>
      <w:r w:rsidRPr="005A64FD">
        <w:rPr>
          <w:rFonts w:ascii="Times New Roman" w:hAnsi="Times New Roman" w:cs="Times New Roman"/>
          <w:sz w:val="24"/>
          <w:szCs w:val="24"/>
        </w:rPr>
        <w:t>Sredstva potpore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6192D9EB" w14:textId="3CC42FF4" w:rsidR="000725F9" w:rsidRPr="005A64FD" w:rsidRDefault="000725F9" w:rsidP="002B3418">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59BEE802" w14:textId="6435F909" w:rsidR="000725F9" w:rsidRDefault="000725F9" w:rsidP="002B3418">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0BD77430" w14:textId="0659653C" w:rsidR="000725F9" w:rsidRDefault="006643AA" w:rsidP="002B3418">
      <w:pPr>
        <w:pStyle w:val="Odlomakpopisa"/>
        <w:numPr>
          <w:ilvl w:val="0"/>
          <w:numId w:val="4"/>
        </w:numPr>
        <w:autoSpaceDE w:val="0"/>
        <w:autoSpaceDN w:val="0"/>
        <w:adjustRightInd w:val="0"/>
        <w:spacing w:before="120" w:after="120"/>
        <w:ind w:right="-279"/>
        <w:jc w:val="both"/>
        <w:rPr>
          <w:rFonts w:ascii="Times New Roman" w:hAnsi="Times New Roman" w:cs="Times New Roman"/>
          <w:sz w:val="24"/>
          <w:szCs w:val="24"/>
        </w:rPr>
      </w:pPr>
      <w:r w:rsidRPr="006574FB">
        <w:rPr>
          <w:rFonts w:ascii="Times New Roman" w:hAnsi="Times New Roman" w:cs="Times New Roman"/>
          <w:sz w:val="24"/>
          <w:szCs w:val="24"/>
        </w:rPr>
        <w:t>i</w:t>
      </w:r>
      <w:r w:rsidR="000725F9" w:rsidRPr="006574FB">
        <w:rPr>
          <w:rFonts w:ascii="Times New Roman" w:hAnsi="Times New Roman" w:cs="Times New Roman"/>
          <w:sz w:val="24"/>
          <w:szCs w:val="24"/>
        </w:rPr>
        <w:t xml:space="preserve">splata prve rate u iznosu od 50% ukupno odobrene javne potpore </w:t>
      </w:r>
      <w:r w:rsidRPr="006574FB">
        <w:rPr>
          <w:rFonts w:ascii="Times New Roman" w:hAnsi="Times New Roman" w:cs="Times New Roman"/>
          <w:sz w:val="24"/>
          <w:szCs w:val="24"/>
        </w:rPr>
        <w:t xml:space="preserve">nakon </w:t>
      </w:r>
      <w:r w:rsidR="00497DB0" w:rsidRPr="006574FB">
        <w:rPr>
          <w:rFonts w:ascii="Times New Roman" w:hAnsi="Times New Roman" w:cs="Times New Roman"/>
          <w:sz w:val="24"/>
          <w:szCs w:val="24"/>
        </w:rPr>
        <w:t xml:space="preserve">donošenja </w:t>
      </w:r>
      <w:r w:rsidR="0046312F" w:rsidRPr="006574FB">
        <w:rPr>
          <w:rFonts w:ascii="Times New Roman" w:hAnsi="Times New Roman" w:cs="Times New Roman"/>
          <w:sz w:val="24"/>
          <w:szCs w:val="24"/>
        </w:rPr>
        <w:t>O</w:t>
      </w:r>
      <w:r w:rsidRPr="006574FB">
        <w:rPr>
          <w:rFonts w:ascii="Times New Roman" w:hAnsi="Times New Roman" w:cs="Times New Roman"/>
          <w:sz w:val="24"/>
          <w:szCs w:val="24"/>
        </w:rPr>
        <w:t>dluke o dodjeli sredstava</w:t>
      </w:r>
      <w:r w:rsidR="00497DB0" w:rsidRPr="006574FB">
        <w:rPr>
          <w:rFonts w:ascii="Times New Roman" w:hAnsi="Times New Roman" w:cs="Times New Roman"/>
          <w:sz w:val="24"/>
          <w:szCs w:val="24"/>
        </w:rPr>
        <w:t xml:space="preserve"> od strane Agencije za plaćanja u poljoprivredi, ribarstvu i ruralnom razvoju</w:t>
      </w:r>
      <w:r w:rsidR="008A7809" w:rsidRPr="006574FB">
        <w:rPr>
          <w:rFonts w:ascii="Times New Roman" w:hAnsi="Times New Roman" w:cs="Times New Roman"/>
          <w:sz w:val="24"/>
          <w:szCs w:val="24"/>
        </w:rPr>
        <w:t xml:space="preserve"> (u daljnjem tekstu: Agencija za plaćanja)</w:t>
      </w:r>
    </w:p>
    <w:p w14:paraId="506B6F85" w14:textId="64AEFE45" w:rsidR="00DD2AEE" w:rsidRPr="006574FB" w:rsidRDefault="006643AA" w:rsidP="002B3418">
      <w:pPr>
        <w:pStyle w:val="Odlomakpopisa"/>
        <w:numPr>
          <w:ilvl w:val="0"/>
          <w:numId w:val="4"/>
        </w:numPr>
        <w:autoSpaceDE w:val="0"/>
        <w:autoSpaceDN w:val="0"/>
        <w:adjustRightInd w:val="0"/>
        <w:spacing w:before="120" w:after="120"/>
        <w:ind w:right="-279"/>
        <w:jc w:val="both"/>
        <w:rPr>
          <w:rFonts w:ascii="Times New Roman" w:hAnsi="Times New Roman" w:cs="Times New Roman"/>
          <w:sz w:val="24"/>
          <w:szCs w:val="24"/>
        </w:rPr>
      </w:pPr>
      <w:r w:rsidRPr="006574FB">
        <w:rPr>
          <w:rFonts w:ascii="Times New Roman" w:hAnsi="Times New Roman" w:cs="Times New Roman"/>
          <w:sz w:val="24"/>
          <w:szCs w:val="24"/>
        </w:rPr>
        <w:t>i</w:t>
      </w:r>
      <w:r w:rsidR="000725F9" w:rsidRPr="006574FB">
        <w:rPr>
          <w:rFonts w:ascii="Times New Roman" w:hAnsi="Times New Roman" w:cs="Times New Roman"/>
          <w:sz w:val="24"/>
          <w:szCs w:val="24"/>
        </w:rPr>
        <w:t>splata druge/zadnje rate</w:t>
      </w:r>
      <w:r w:rsidRPr="006574FB">
        <w:rPr>
          <w:rFonts w:ascii="Times New Roman" w:hAnsi="Times New Roman" w:cs="Times New Roman"/>
          <w:sz w:val="24"/>
          <w:szCs w:val="24"/>
        </w:rPr>
        <w:t xml:space="preserve"> (konačna isplata) </w:t>
      </w:r>
      <w:r w:rsidR="000725F9" w:rsidRPr="006574FB">
        <w:rPr>
          <w:rFonts w:ascii="Times New Roman" w:hAnsi="Times New Roman" w:cs="Times New Roman"/>
          <w:sz w:val="24"/>
          <w:szCs w:val="24"/>
        </w:rPr>
        <w:t>uslijediti</w:t>
      </w:r>
      <w:r w:rsidRPr="006574FB">
        <w:rPr>
          <w:rFonts w:ascii="Times New Roman" w:hAnsi="Times New Roman" w:cs="Times New Roman"/>
          <w:sz w:val="24"/>
          <w:szCs w:val="24"/>
        </w:rPr>
        <w:t xml:space="preserve"> će</w:t>
      </w:r>
      <w:r w:rsidR="000725F9" w:rsidRPr="006574FB">
        <w:rPr>
          <w:rFonts w:ascii="Times New Roman" w:hAnsi="Times New Roman" w:cs="Times New Roman"/>
          <w:sz w:val="24"/>
          <w:szCs w:val="24"/>
        </w:rPr>
        <w:t xml:space="preserve"> nakon završetka proved</w:t>
      </w:r>
      <w:r w:rsidRPr="006574FB">
        <w:rPr>
          <w:rFonts w:ascii="Times New Roman" w:hAnsi="Times New Roman" w:cs="Times New Roman"/>
          <w:sz w:val="24"/>
          <w:szCs w:val="24"/>
        </w:rPr>
        <w:t>be prihvatljivih aktivnosti iz p</w:t>
      </w:r>
      <w:r w:rsidR="000725F9" w:rsidRPr="006574FB">
        <w:rPr>
          <w:rFonts w:ascii="Times New Roman" w:hAnsi="Times New Roman" w:cs="Times New Roman"/>
          <w:sz w:val="24"/>
          <w:szCs w:val="24"/>
        </w:rPr>
        <w:t>oslovnog plana.</w:t>
      </w:r>
    </w:p>
    <w:p w14:paraId="285D7E06" w14:textId="77777777" w:rsidR="00DD2AEE" w:rsidRDefault="00DD2AEE" w:rsidP="002B3418">
      <w:pPr>
        <w:spacing w:after="160" w:line="259" w:lineRule="auto"/>
        <w:ind w:right="-279"/>
        <w:rPr>
          <w:rFonts w:ascii="Times New Roman" w:hAnsi="Times New Roman" w:cs="Times New Roman"/>
          <w:sz w:val="24"/>
          <w:szCs w:val="24"/>
        </w:rPr>
      </w:pPr>
      <w:r>
        <w:rPr>
          <w:rFonts w:ascii="Times New Roman" w:hAnsi="Times New Roman" w:cs="Times New Roman"/>
          <w:sz w:val="24"/>
          <w:szCs w:val="24"/>
        </w:rPr>
        <w:br w:type="page"/>
      </w:r>
    </w:p>
    <w:p w14:paraId="44A22BA4" w14:textId="77777777" w:rsidR="00855C19" w:rsidRPr="005A64FD" w:rsidRDefault="00855C19" w:rsidP="002B3418">
      <w:pPr>
        <w:pStyle w:val="Naslov1"/>
        <w:spacing w:after="240"/>
        <w:ind w:left="431" w:right="-279" w:hanging="431"/>
        <w:rPr>
          <w:rFonts w:ascii="Times New Roman" w:hAnsi="Times New Roman" w:cs="Times New Roman"/>
          <w:b/>
          <w:color w:val="auto"/>
          <w:sz w:val="24"/>
          <w:szCs w:val="24"/>
        </w:rPr>
      </w:pPr>
      <w:bookmarkStart w:id="22" w:name="_Toc508021716"/>
      <w:r w:rsidRPr="005A64FD">
        <w:rPr>
          <w:rFonts w:ascii="Times New Roman" w:hAnsi="Times New Roman" w:cs="Times New Roman"/>
          <w:b/>
          <w:color w:val="auto"/>
          <w:sz w:val="24"/>
          <w:szCs w:val="24"/>
        </w:rPr>
        <w:lastRenderedPageBreak/>
        <w:t>ZAHTJEVI ZA NOSITELJA PROJEKTA</w:t>
      </w:r>
      <w:bookmarkEnd w:id="22"/>
      <w:r w:rsidRPr="005A64FD">
        <w:rPr>
          <w:rFonts w:ascii="Times New Roman" w:hAnsi="Times New Roman" w:cs="Times New Roman"/>
          <w:b/>
          <w:color w:val="auto"/>
          <w:sz w:val="24"/>
          <w:szCs w:val="24"/>
        </w:rPr>
        <w:t xml:space="preserve"> </w:t>
      </w:r>
    </w:p>
    <w:p w14:paraId="1C7102C1" w14:textId="77777777" w:rsidR="00855C19" w:rsidRPr="005A64FD" w:rsidRDefault="00855C19" w:rsidP="002B3418">
      <w:pPr>
        <w:pStyle w:val="Naslov2"/>
        <w:spacing w:before="240" w:after="240"/>
        <w:ind w:left="578" w:right="-279" w:hanging="578"/>
        <w:rPr>
          <w:rFonts w:ascii="Times New Roman" w:hAnsi="Times New Roman" w:cs="Times New Roman"/>
          <w:b/>
          <w:color w:val="auto"/>
          <w:sz w:val="24"/>
          <w:szCs w:val="24"/>
        </w:rPr>
      </w:pPr>
      <w:bookmarkStart w:id="23" w:name="_Toc371521559"/>
      <w:bookmarkStart w:id="24" w:name="_Toc450901554"/>
      <w:bookmarkStart w:id="25" w:name="_Toc508021717"/>
      <w:bookmarkEnd w:id="23"/>
      <w:r w:rsidRPr="005A64FD">
        <w:rPr>
          <w:rFonts w:ascii="Times New Roman" w:hAnsi="Times New Roman" w:cs="Times New Roman"/>
          <w:b/>
          <w:color w:val="auto"/>
          <w:sz w:val="24"/>
          <w:szCs w:val="24"/>
        </w:rPr>
        <w:t>Prihvatljivost nositelja projekta (Tko može sudjelovati?)</w:t>
      </w:r>
      <w:bookmarkEnd w:id="24"/>
      <w:bookmarkEnd w:id="25"/>
    </w:p>
    <w:p w14:paraId="3683673A" w14:textId="0A552DBB" w:rsidR="00E11395" w:rsidRDefault="00855C19" w:rsidP="002B3418">
      <w:pPr>
        <w:shd w:val="clear" w:color="auto" w:fill="FFFFFF" w:themeFill="background1"/>
        <w:ind w:right="-279"/>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962AF" w:rsidRPr="005A64FD">
        <w:rPr>
          <w:rFonts w:ascii="Times New Roman" w:hAnsi="Times New Roman" w:cs="Times New Roman"/>
          <w:sz w:val="24"/>
          <w:szCs w:val="24"/>
        </w:rPr>
        <w:t xml:space="preserve"> biti</w:t>
      </w:r>
      <w:r w:rsidR="00E11395" w:rsidRPr="005A64FD">
        <w:rPr>
          <w:rFonts w:ascii="Times New Roman" w:hAnsi="Times New Roman" w:cs="Times New Roman"/>
          <w:sz w:val="24"/>
          <w:szCs w:val="24"/>
        </w:rPr>
        <w:t>:</w:t>
      </w:r>
    </w:p>
    <w:p w14:paraId="00C82692" w14:textId="5E12F1E3" w:rsidR="006574FB" w:rsidRDefault="006574FB" w:rsidP="002B3418">
      <w:pPr>
        <w:shd w:val="clear" w:color="auto" w:fill="FFFFFF" w:themeFill="background1"/>
        <w:ind w:right="-279"/>
        <w:jc w:val="both"/>
        <w:rPr>
          <w:rFonts w:ascii="Times New Roman" w:hAnsi="Times New Roman" w:cs="Times New Roman"/>
          <w:sz w:val="24"/>
          <w:szCs w:val="24"/>
        </w:rPr>
      </w:pPr>
    </w:p>
    <w:p w14:paraId="4CD2A788" w14:textId="0AEFAA12" w:rsidR="00E11395" w:rsidRDefault="00E11395" w:rsidP="002B3418">
      <w:pPr>
        <w:pStyle w:val="Odlomakpopisa"/>
        <w:numPr>
          <w:ilvl w:val="0"/>
          <w:numId w:val="12"/>
        </w:numPr>
        <w:shd w:val="clear" w:color="auto" w:fill="FFFFFF" w:themeFill="background1"/>
        <w:ind w:right="-279"/>
        <w:jc w:val="both"/>
        <w:rPr>
          <w:rFonts w:ascii="Times New Roman" w:hAnsi="Times New Roman" w:cs="Times New Roman"/>
          <w:sz w:val="24"/>
          <w:szCs w:val="24"/>
        </w:rPr>
      </w:pPr>
      <w:r w:rsidRPr="006574FB">
        <w:rPr>
          <w:rFonts w:ascii="Times New Roman" w:hAnsi="Times New Roman" w:cs="Times New Roman"/>
          <w:sz w:val="24"/>
          <w:szCs w:val="24"/>
        </w:rPr>
        <w:t>upisan</w:t>
      </w:r>
      <w:r w:rsidR="00855C19" w:rsidRPr="006574FB">
        <w:rPr>
          <w:rFonts w:ascii="Times New Roman" w:hAnsi="Times New Roman" w:cs="Times New Roman"/>
          <w:sz w:val="24"/>
          <w:szCs w:val="24"/>
        </w:rPr>
        <w:t xml:space="preserve"> u Upisnik poljopri</w:t>
      </w:r>
      <w:r w:rsidRPr="006574FB">
        <w:rPr>
          <w:rFonts w:ascii="Times New Roman" w:hAnsi="Times New Roman" w:cs="Times New Roman"/>
          <w:sz w:val="24"/>
          <w:szCs w:val="24"/>
        </w:rPr>
        <w:t>vrednih gospodarstava sukladno Z</w:t>
      </w:r>
      <w:r w:rsidR="00855C19" w:rsidRPr="006574FB">
        <w:rPr>
          <w:rFonts w:ascii="Times New Roman" w:hAnsi="Times New Roman" w:cs="Times New Roman"/>
          <w:sz w:val="24"/>
          <w:szCs w:val="24"/>
        </w:rPr>
        <w:t xml:space="preserve">akonu </w:t>
      </w:r>
      <w:r w:rsidRPr="006574FB">
        <w:rPr>
          <w:rFonts w:ascii="Times New Roman" w:hAnsi="Times New Roman" w:cs="Times New Roman"/>
          <w:sz w:val="24"/>
          <w:szCs w:val="24"/>
        </w:rPr>
        <w:t>o poljoprivredi</w:t>
      </w:r>
      <w:r w:rsidR="00C259D7" w:rsidRPr="006574FB">
        <w:rPr>
          <w:rFonts w:ascii="Times New Roman" w:hAnsi="Times New Roman" w:cs="Times New Roman"/>
          <w:sz w:val="24"/>
          <w:szCs w:val="24"/>
        </w:rPr>
        <w:t xml:space="preserve"> (NN 30/2015)</w:t>
      </w:r>
      <w:r w:rsidRPr="006574FB">
        <w:rPr>
          <w:rFonts w:ascii="Times New Roman" w:hAnsi="Times New Roman" w:cs="Times New Roman"/>
          <w:sz w:val="24"/>
          <w:szCs w:val="24"/>
        </w:rPr>
        <w:t xml:space="preserve">, ekonomske veličine iskazane u ukupnom standardnom ekonomskom rezultatu poljoprivrednog gospodarstva </w:t>
      </w:r>
      <w:r w:rsidRPr="006574FB">
        <w:rPr>
          <w:rFonts w:ascii="Times New Roman" w:hAnsi="Times New Roman" w:cs="Times New Roman"/>
          <w:b/>
          <w:sz w:val="24"/>
          <w:szCs w:val="24"/>
          <w:u w:val="single"/>
        </w:rPr>
        <w:t>od 2.000 eura do 7.999 eura</w:t>
      </w:r>
      <w:r w:rsidRPr="006574FB">
        <w:rPr>
          <w:rFonts w:ascii="Times New Roman" w:hAnsi="Times New Roman" w:cs="Times New Roman"/>
          <w:sz w:val="24"/>
          <w:szCs w:val="24"/>
        </w:rPr>
        <w:t>;</w:t>
      </w:r>
    </w:p>
    <w:p w14:paraId="19F01D31" w14:textId="25D8DF37" w:rsidR="006574FB" w:rsidRPr="006574FB" w:rsidRDefault="00E11395" w:rsidP="002B3418">
      <w:pPr>
        <w:pStyle w:val="Odlomakpopisa"/>
        <w:numPr>
          <w:ilvl w:val="0"/>
          <w:numId w:val="12"/>
        </w:numPr>
        <w:shd w:val="clear" w:color="auto" w:fill="FFFFFF" w:themeFill="background1"/>
        <w:ind w:right="-279"/>
        <w:jc w:val="both"/>
        <w:rPr>
          <w:rFonts w:ascii="Times New Roman" w:hAnsi="Times New Roman" w:cs="Times New Roman"/>
          <w:sz w:val="24"/>
          <w:szCs w:val="24"/>
        </w:rPr>
      </w:pPr>
      <w:r w:rsidRPr="006574FB">
        <w:rPr>
          <w:rFonts w:ascii="Times New Roman" w:hAnsi="Times New Roman" w:cs="Times New Roman"/>
          <w:b/>
          <w:sz w:val="24"/>
          <w:szCs w:val="24"/>
          <w:u w:val="single"/>
        </w:rPr>
        <w:t>mikro ili mal</w:t>
      </w:r>
      <w:r w:rsidR="00E50ADA" w:rsidRPr="006574FB">
        <w:rPr>
          <w:rFonts w:ascii="Times New Roman" w:hAnsi="Times New Roman" w:cs="Times New Roman"/>
          <w:b/>
          <w:sz w:val="24"/>
          <w:szCs w:val="24"/>
          <w:u w:val="single"/>
        </w:rPr>
        <w:t>o</w:t>
      </w:r>
      <w:r w:rsidRPr="006574FB">
        <w:rPr>
          <w:rFonts w:ascii="Times New Roman" w:hAnsi="Times New Roman" w:cs="Times New Roman"/>
          <w:b/>
          <w:sz w:val="24"/>
          <w:szCs w:val="24"/>
          <w:u w:val="single"/>
        </w:rPr>
        <w:t xml:space="preserve"> poduze</w:t>
      </w:r>
      <w:r w:rsidR="00E50ADA" w:rsidRPr="006574FB">
        <w:rPr>
          <w:rFonts w:ascii="Times New Roman" w:hAnsi="Times New Roman" w:cs="Times New Roman"/>
          <w:b/>
          <w:sz w:val="24"/>
          <w:szCs w:val="24"/>
          <w:u w:val="single"/>
        </w:rPr>
        <w:t>će</w:t>
      </w:r>
    </w:p>
    <w:p w14:paraId="65016E3F" w14:textId="1D71A066" w:rsidR="00723C52" w:rsidRPr="006574FB" w:rsidRDefault="00723C52" w:rsidP="002B3418">
      <w:pPr>
        <w:pStyle w:val="Odlomakpopisa"/>
        <w:numPr>
          <w:ilvl w:val="0"/>
          <w:numId w:val="12"/>
        </w:numPr>
        <w:shd w:val="clear" w:color="auto" w:fill="FFFFFF" w:themeFill="background1"/>
        <w:ind w:right="-279"/>
        <w:jc w:val="both"/>
        <w:rPr>
          <w:rFonts w:ascii="Times New Roman" w:hAnsi="Times New Roman" w:cs="Times New Roman"/>
          <w:sz w:val="24"/>
          <w:szCs w:val="24"/>
        </w:rPr>
      </w:pPr>
      <w:r w:rsidRPr="006574FB">
        <w:rPr>
          <w:rFonts w:ascii="Times New Roman" w:hAnsi="Times New Roman" w:cs="Times New Roman"/>
          <w:sz w:val="24"/>
          <w:szCs w:val="24"/>
        </w:rPr>
        <w:t>jedan od s</w:t>
      </w:r>
      <w:r w:rsidR="005A64FD" w:rsidRPr="006574FB">
        <w:rPr>
          <w:rFonts w:ascii="Times New Roman" w:hAnsi="Times New Roman" w:cs="Times New Roman"/>
          <w:sz w:val="24"/>
          <w:szCs w:val="24"/>
        </w:rPr>
        <w:t>ljedećih organizacijskih oblika</w:t>
      </w:r>
      <w:r w:rsidR="008D1733" w:rsidRPr="006574FB">
        <w:rPr>
          <w:rFonts w:ascii="Times New Roman" w:hAnsi="Times New Roman" w:cs="Times New Roman"/>
          <w:sz w:val="24"/>
          <w:szCs w:val="24"/>
        </w:rPr>
        <w:t xml:space="preserve"> registrirani</w:t>
      </w:r>
      <w:r w:rsidR="006E0A0E" w:rsidRPr="006574FB">
        <w:rPr>
          <w:rFonts w:ascii="Times New Roman" w:hAnsi="Times New Roman" w:cs="Times New Roman"/>
          <w:sz w:val="24"/>
          <w:szCs w:val="24"/>
        </w:rPr>
        <w:t>h</w:t>
      </w:r>
      <w:r w:rsidR="008D1733" w:rsidRPr="006574FB">
        <w:rPr>
          <w:rFonts w:ascii="Times New Roman" w:hAnsi="Times New Roman" w:cs="Times New Roman"/>
          <w:sz w:val="24"/>
          <w:szCs w:val="24"/>
        </w:rPr>
        <w:t xml:space="preserve"> za poljoprivrednu djelatnost</w:t>
      </w:r>
      <w:r w:rsidR="005A64FD" w:rsidRPr="006574FB">
        <w:rPr>
          <w:rFonts w:ascii="Times New Roman" w:hAnsi="Times New Roman" w:cs="Times New Roman"/>
          <w:sz w:val="24"/>
          <w:szCs w:val="24"/>
        </w:rPr>
        <w:t>:</w:t>
      </w:r>
    </w:p>
    <w:p w14:paraId="3387E841" w14:textId="1DC80CF5" w:rsidR="00723C52" w:rsidRPr="005A64FD" w:rsidRDefault="00723C52" w:rsidP="002B3418">
      <w:pPr>
        <w:pStyle w:val="Odlomakpopisa"/>
        <w:numPr>
          <w:ilvl w:val="0"/>
          <w:numId w:val="6"/>
        </w:numPr>
        <w:shd w:val="clear" w:color="auto" w:fill="FFFFFF" w:themeFill="background1"/>
        <w:ind w:right="-279"/>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p>
    <w:p w14:paraId="342C2D06" w14:textId="62BA4C5F" w:rsidR="00723C52" w:rsidRPr="005A64FD" w:rsidRDefault="00723C52" w:rsidP="002B3418">
      <w:pPr>
        <w:pStyle w:val="Odlomakpopisa"/>
        <w:numPr>
          <w:ilvl w:val="0"/>
          <w:numId w:val="6"/>
        </w:numPr>
        <w:shd w:val="clear" w:color="auto" w:fill="FFFFFF" w:themeFill="background1"/>
        <w:ind w:right="-279"/>
        <w:jc w:val="both"/>
        <w:rPr>
          <w:rFonts w:ascii="Times New Roman" w:hAnsi="Times New Roman" w:cs="Times New Roman"/>
          <w:sz w:val="24"/>
          <w:szCs w:val="24"/>
        </w:rPr>
      </w:pPr>
      <w:r w:rsidRPr="005A64FD">
        <w:rPr>
          <w:rFonts w:ascii="Times New Roman" w:hAnsi="Times New Roman" w:cs="Times New Roman"/>
          <w:sz w:val="24"/>
          <w:szCs w:val="24"/>
        </w:rPr>
        <w:t>obrt</w:t>
      </w:r>
    </w:p>
    <w:p w14:paraId="06C2300E" w14:textId="794F331D" w:rsidR="00723C52" w:rsidRPr="005A64FD" w:rsidRDefault="00723C52" w:rsidP="002B3418">
      <w:pPr>
        <w:pStyle w:val="Odlomakpopisa"/>
        <w:numPr>
          <w:ilvl w:val="0"/>
          <w:numId w:val="6"/>
        </w:numPr>
        <w:shd w:val="clear" w:color="auto" w:fill="FFFFFF" w:themeFill="background1"/>
        <w:ind w:right="-279"/>
        <w:jc w:val="both"/>
        <w:rPr>
          <w:rFonts w:ascii="Times New Roman" w:hAnsi="Times New Roman" w:cs="Times New Roman"/>
          <w:sz w:val="24"/>
          <w:szCs w:val="24"/>
        </w:rPr>
      </w:pPr>
      <w:r w:rsidRPr="005A64FD">
        <w:rPr>
          <w:rFonts w:ascii="Times New Roman" w:hAnsi="Times New Roman" w:cs="Times New Roman"/>
          <w:sz w:val="24"/>
          <w:szCs w:val="24"/>
        </w:rPr>
        <w:t>trgovačko društvo (isključujući trgovačka društva čiji su osnivači i vlasnici javnopravna tijela)</w:t>
      </w:r>
    </w:p>
    <w:p w14:paraId="48E12462" w14:textId="0D59351F" w:rsidR="00723C52" w:rsidRPr="008D1733" w:rsidRDefault="00723C52" w:rsidP="002B3418">
      <w:pPr>
        <w:pStyle w:val="Odlomakpopisa"/>
        <w:numPr>
          <w:ilvl w:val="0"/>
          <w:numId w:val="6"/>
        </w:numPr>
        <w:shd w:val="clear" w:color="auto" w:fill="FFFFFF" w:themeFill="background1"/>
        <w:ind w:right="-279"/>
        <w:jc w:val="both"/>
        <w:rPr>
          <w:rFonts w:ascii="Times New Roman" w:hAnsi="Times New Roman" w:cs="Times New Roman"/>
          <w:sz w:val="24"/>
          <w:szCs w:val="24"/>
        </w:rPr>
      </w:pPr>
      <w:r w:rsidRPr="005A64FD">
        <w:rPr>
          <w:rFonts w:ascii="Times New Roman" w:hAnsi="Times New Roman" w:cs="Times New Roman"/>
          <w:sz w:val="24"/>
          <w:szCs w:val="24"/>
        </w:rPr>
        <w:t>zadruga</w:t>
      </w:r>
      <w:r w:rsidR="006E0A0E">
        <w:rPr>
          <w:rFonts w:ascii="Times New Roman" w:hAnsi="Times New Roman" w:cs="Times New Roman"/>
          <w:sz w:val="24"/>
          <w:szCs w:val="24"/>
        </w:rPr>
        <w:t>.</w:t>
      </w:r>
    </w:p>
    <w:p w14:paraId="465DF577" w14:textId="77777777" w:rsidR="00E11395" w:rsidRPr="005A64FD" w:rsidRDefault="00E11395" w:rsidP="002B3418">
      <w:pPr>
        <w:shd w:val="clear" w:color="auto" w:fill="FFFFFF" w:themeFill="background1"/>
        <w:ind w:right="-279"/>
        <w:jc w:val="both"/>
        <w:rPr>
          <w:rFonts w:ascii="Times New Roman" w:hAnsi="Times New Roman" w:cs="Times New Roman"/>
          <w:sz w:val="24"/>
          <w:szCs w:val="24"/>
        </w:rPr>
      </w:pPr>
    </w:p>
    <w:p w14:paraId="754E8843" w14:textId="6AE5E498" w:rsidR="00E11395" w:rsidRPr="005A64FD" w:rsidRDefault="00E11395" w:rsidP="002B3418">
      <w:pPr>
        <w:pStyle w:val="Naslov2"/>
        <w:spacing w:before="240" w:after="240"/>
        <w:ind w:left="578" w:right="-279" w:hanging="578"/>
        <w:rPr>
          <w:rFonts w:ascii="Times New Roman" w:hAnsi="Times New Roman" w:cs="Times New Roman"/>
          <w:b/>
          <w:color w:val="auto"/>
          <w:sz w:val="24"/>
          <w:szCs w:val="24"/>
        </w:rPr>
      </w:pPr>
      <w:bookmarkStart w:id="26" w:name="_Toc450901556"/>
      <w:bookmarkStart w:id="27" w:name="_Toc508021718"/>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6"/>
      <w:r w:rsidRPr="005A64FD">
        <w:rPr>
          <w:rFonts w:ascii="Times New Roman" w:hAnsi="Times New Roman" w:cs="Times New Roman"/>
          <w:b/>
          <w:color w:val="auto"/>
          <w:sz w:val="24"/>
          <w:szCs w:val="24"/>
        </w:rPr>
        <w:t>po nositelju projekta</w:t>
      </w:r>
      <w:bookmarkEnd w:id="27"/>
    </w:p>
    <w:p w14:paraId="60CE5D1C" w14:textId="542E144A" w:rsidR="00E11395" w:rsidRPr="005A64FD" w:rsidRDefault="00E11395" w:rsidP="002B3418">
      <w:pPr>
        <w:shd w:val="clear" w:color="auto" w:fill="FFFFFF" w:themeFill="background1"/>
        <w:ind w:right="-279"/>
        <w:jc w:val="both"/>
        <w:rPr>
          <w:rFonts w:ascii="Times New Roman" w:hAnsi="Times New Roman" w:cs="Times New Roman"/>
          <w:sz w:val="24"/>
          <w:szCs w:val="24"/>
        </w:rPr>
      </w:pPr>
      <w:r w:rsidRPr="005A64FD">
        <w:rPr>
          <w:rFonts w:ascii="Times New Roman" w:eastAsia="Times New Roman" w:hAnsi="Times New Roman" w:cs="Times New Roman"/>
          <w:color w:val="000000"/>
          <w:sz w:val="24"/>
          <w:szCs w:val="24"/>
          <w:lang w:eastAsia="hr-HR"/>
        </w:rPr>
        <w:t xml:space="preserve">Nositelju projekta za </w:t>
      </w:r>
      <w:r w:rsidR="00497DB0">
        <w:rPr>
          <w:rFonts w:ascii="Times New Roman" w:eastAsia="Times New Roman" w:hAnsi="Times New Roman" w:cs="Times New Roman"/>
          <w:color w:val="000000"/>
          <w:sz w:val="24"/>
          <w:szCs w:val="24"/>
          <w:lang w:eastAsia="hr-HR"/>
        </w:rPr>
        <w:t>tip operacije</w:t>
      </w:r>
      <w:r w:rsidR="0066207A">
        <w:rPr>
          <w:rFonts w:ascii="Times New Roman" w:eastAsia="Times New Roman" w:hAnsi="Times New Roman" w:cs="Times New Roman"/>
          <w:color w:val="000000"/>
          <w:sz w:val="24"/>
          <w:szCs w:val="24"/>
          <w:lang w:eastAsia="hr-HR"/>
        </w:rPr>
        <w:t xml:space="preserve"> 6.3.</w:t>
      </w:r>
      <w:r w:rsidR="00497DB0">
        <w:rPr>
          <w:rFonts w:ascii="Times New Roman" w:eastAsia="Times New Roman" w:hAnsi="Times New Roman" w:cs="Times New Roman"/>
          <w:color w:val="000000"/>
          <w:sz w:val="24"/>
          <w:szCs w:val="24"/>
          <w:lang w:eastAsia="hr-HR"/>
        </w:rPr>
        <w:t xml:space="preserve"> koji je sukladan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ovog </w:t>
      </w:r>
      <w:r w:rsidR="00CD279A">
        <w:rPr>
          <w:rFonts w:ascii="Times New Roman" w:hAnsi="Times New Roman" w:cs="Times New Roman"/>
          <w:sz w:val="24"/>
          <w:szCs w:val="24"/>
        </w:rPr>
        <w:t>Natječaja ili nacionalnog natječaja za 6.3.1.</w:t>
      </w:r>
      <w:r w:rsidRPr="005A64FD">
        <w:rPr>
          <w:rFonts w:ascii="Times New Roman" w:hAnsi="Times New Roman" w:cs="Times New Roman"/>
          <w:sz w:val="24"/>
          <w:szCs w:val="24"/>
        </w:rPr>
        <w:t xml:space="preserve"> </w:t>
      </w:r>
    </w:p>
    <w:p w14:paraId="2F47E037" w14:textId="7C51163A" w:rsidR="0063493E" w:rsidRPr="005A64FD" w:rsidRDefault="0063493E" w:rsidP="002B3418">
      <w:pPr>
        <w:shd w:val="clear" w:color="auto" w:fill="FFFFFF"/>
        <w:ind w:right="-279"/>
        <w:jc w:val="both"/>
        <w:rPr>
          <w:rFonts w:ascii="Times New Roman" w:eastAsia="Times New Roman" w:hAnsi="Times New Roman" w:cs="Times New Roman"/>
          <w:sz w:val="24"/>
          <w:szCs w:val="24"/>
          <w:lang w:eastAsia="ar-SA"/>
        </w:rPr>
      </w:pPr>
    </w:p>
    <w:p w14:paraId="41A97823" w14:textId="67FFF38C" w:rsidR="00406B0C" w:rsidRDefault="00497DB0" w:rsidP="002B3418">
      <w:pPr>
        <w:shd w:val="clear" w:color="auto" w:fill="FFFFFF"/>
        <w:spacing w:after="120"/>
        <w:ind w:right="-27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3FEBA21A" w14:textId="5211D8E2" w:rsidR="00406B0C" w:rsidRPr="006574FB" w:rsidRDefault="00406B0C" w:rsidP="002B3418">
      <w:pPr>
        <w:pStyle w:val="Odlomakpopisa"/>
        <w:numPr>
          <w:ilvl w:val="0"/>
          <w:numId w:val="7"/>
        </w:numPr>
        <w:shd w:val="clear" w:color="auto" w:fill="FFFFFF"/>
        <w:spacing w:after="120"/>
        <w:ind w:right="-279"/>
        <w:jc w:val="both"/>
        <w:rPr>
          <w:rFonts w:ascii="Times New Roman" w:eastAsia="Times New Roman" w:hAnsi="Times New Roman" w:cs="Times New Roman"/>
          <w:color w:val="000000"/>
          <w:sz w:val="24"/>
          <w:szCs w:val="24"/>
          <w:lang w:eastAsia="hr-HR"/>
        </w:rPr>
      </w:pPr>
      <w:r w:rsidRPr="006574FB">
        <w:rPr>
          <w:rFonts w:ascii="Times New Roman" w:eastAsia="Times New Roman" w:hAnsi="Times New Roman" w:cs="Times New Roman"/>
          <w:color w:val="000000"/>
          <w:sz w:val="24"/>
          <w:szCs w:val="24"/>
          <w:lang w:eastAsia="hr-HR"/>
        </w:rPr>
        <w:t>ako nositelj projekta p</w:t>
      </w:r>
      <w:r w:rsidR="002B5F30" w:rsidRPr="006574FB">
        <w:rPr>
          <w:rFonts w:ascii="Times New Roman" w:eastAsia="Times New Roman" w:hAnsi="Times New Roman" w:cs="Times New Roman"/>
          <w:color w:val="000000"/>
          <w:sz w:val="24"/>
          <w:szCs w:val="24"/>
          <w:lang w:eastAsia="hr-HR"/>
        </w:rPr>
        <w:t>odnese više prijava projekata</w:t>
      </w:r>
      <w:r w:rsidRPr="006574FB">
        <w:rPr>
          <w:rFonts w:ascii="Times New Roman" w:eastAsia="Times New Roman" w:hAnsi="Times New Roman" w:cs="Times New Roman"/>
          <w:color w:val="000000"/>
          <w:sz w:val="24"/>
          <w:szCs w:val="24"/>
          <w:lang w:eastAsia="hr-HR"/>
        </w:rPr>
        <w:t xml:space="preserve"> uzimajući u obzir nositelja projekata kao samostalnu pravnu osobnost (OIB) </w:t>
      </w:r>
    </w:p>
    <w:p w14:paraId="6AC2FE6D" w14:textId="642CF324" w:rsidR="00406B0C" w:rsidRPr="005A64FD" w:rsidRDefault="00406B0C" w:rsidP="002B3418">
      <w:pPr>
        <w:pStyle w:val="Odlomakpopisa"/>
        <w:numPr>
          <w:ilvl w:val="0"/>
          <w:numId w:val="7"/>
        </w:numPr>
        <w:shd w:val="clear" w:color="auto" w:fill="FFFFFF"/>
        <w:spacing w:after="120"/>
        <w:ind w:right="-279"/>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 xml:space="preserve">ana poduzeća sukladno članku 3. stavcima 2. i 3. Priloga I. Uredbe Komisije (EU) br. 702/2014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7BA6F813" w14:textId="3DCF3C0F" w:rsidR="00F04AE1" w:rsidRPr="005A64FD" w:rsidRDefault="00406B0C" w:rsidP="002B3418">
      <w:pPr>
        <w:pStyle w:val="Odlomakpopisa"/>
        <w:numPr>
          <w:ilvl w:val="0"/>
          <w:numId w:val="7"/>
        </w:numPr>
        <w:shd w:val="clear" w:color="auto" w:fill="FFFFFF"/>
        <w:spacing w:after="120"/>
        <w:ind w:right="-279"/>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obiteljskog poljoprivrednog gospodarstva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074C87">
        <w:rPr>
          <w:rFonts w:ascii="Times New Roman" w:eastAsia="Times New Roman" w:hAnsi="Times New Roman" w:cs="Times New Roman"/>
          <w:color w:val="000000"/>
          <w:sz w:val="24"/>
          <w:szCs w:val="24"/>
          <w:lang w:eastAsia="hr-HR"/>
        </w:rPr>
        <w:t>.</w:t>
      </w:r>
    </w:p>
    <w:p w14:paraId="284CE7D4" w14:textId="37469267" w:rsidR="000725F9" w:rsidRPr="005A64FD" w:rsidRDefault="002B5F30" w:rsidP="002B3418">
      <w:pPr>
        <w:shd w:val="clear" w:color="auto" w:fill="FFFFFF"/>
        <w:spacing w:after="240"/>
        <w:ind w:right="-279"/>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U slučaju navedenih situacija,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Reetkatablice"/>
        <w:tblW w:w="9564" w:type="dxa"/>
        <w:tblLook w:val="04A0" w:firstRow="1" w:lastRow="0" w:firstColumn="1" w:lastColumn="0" w:noHBand="0" w:noVBand="1"/>
      </w:tblPr>
      <w:tblGrid>
        <w:gridCol w:w="9564"/>
      </w:tblGrid>
      <w:tr w:rsidR="0063493E" w:rsidRPr="005A64FD" w14:paraId="4B5B7C5D" w14:textId="77777777" w:rsidTr="00F3776F">
        <w:trPr>
          <w:trHeight w:val="1603"/>
        </w:trPr>
        <w:tc>
          <w:tcPr>
            <w:tcW w:w="9564" w:type="dxa"/>
          </w:tcPr>
          <w:p w14:paraId="2966727B" w14:textId="22EEB8B1" w:rsidR="0063493E" w:rsidRPr="005A64FD" w:rsidRDefault="0063493E" w:rsidP="002B3418">
            <w:pPr>
              <w:ind w:right="-279"/>
              <w:rPr>
                <w:rFonts w:ascii="Times New Roman" w:hAnsi="Times New Roman"/>
                <w:b/>
                <w:sz w:val="24"/>
                <w:szCs w:val="24"/>
                <w:lang w:val="hr-HR"/>
              </w:rPr>
            </w:pPr>
            <w:r w:rsidRPr="005A64FD">
              <w:rPr>
                <w:rFonts w:ascii="Times New Roman" w:hAnsi="Times New Roman"/>
                <w:b/>
                <w:sz w:val="24"/>
                <w:szCs w:val="24"/>
                <w:lang w:val="hr-HR"/>
              </w:rPr>
              <w:t>Napomena:</w:t>
            </w:r>
          </w:p>
          <w:p w14:paraId="1F60459E" w14:textId="16A15B84" w:rsidR="00941018" w:rsidRPr="00941018" w:rsidRDefault="00B401BD" w:rsidP="00F3776F">
            <w:pPr>
              <w:spacing w:after="120"/>
              <w:ind w:right="39"/>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r w:rsidR="0024742F"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6949515C" w14:textId="77777777" w:rsidR="00E11395" w:rsidRPr="005A64FD" w:rsidRDefault="00E11395" w:rsidP="002B3418">
      <w:pPr>
        <w:pStyle w:val="Naslov2"/>
        <w:spacing w:before="240" w:after="240"/>
        <w:ind w:left="578" w:right="-279" w:hanging="578"/>
        <w:rPr>
          <w:rFonts w:ascii="Times New Roman" w:hAnsi="Times New Roman" w:cs="Times New Roman"/>
          <w:b/>
          <w:color w:val="auto"/>
          <w:sz w:val="24"/>
          <w:szCs w:val="24"/>
        </w:rPr>
      </w:pPr>
      <w:bookmarkStart w:id="28" w:name="_Toc450901557"/>
      <w:bookmarkStart w:id="29" w:name="_Toc508021719"/>
      <w:bookmarkStart w:id="30" w:name="_Toc371521560"/>
      <w:r w:rsidRPr="005A64FD">
        <w:rPr>
          <w:rFonts w:ascii="Times New Roman" w:hAnsi="Times New Roman" w:cs="Times New Roman"/>
          <w:b/>
          <w:color w:val="auto"/>
          <w:sz w:val="24"/>
          <w:szCs w:val="24"/>
        </w:rPr>
        <w:lastRenderedPageBreak/>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8"/>
      <w:bookmarkEnd w:id="29"/>
    </w:p>
    <w:p w14:paraId="588D2D7F" w14:textId="77777777" w:rsidR="006574FB" w:rsidRDefault="0063493E" w:rsidP="002B3418">
      <w:pPr>
        <w:shd w:val="clear" w:color="auto" w:fill="FFFFFF"/>
        <w:spacing w:before="120" w:after="120"/>
        <w:ind w:right="-279"/>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 xml:space="preserve">ovog Natječaja,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26D17848" w14:textId="17116CDD" w:rsidR="00FF6D26" w:rsidRPr="006574FB" w:rsidRDefault="00FF6D26" w:rsidP="002B3418">
      <w:pPr>
        <w:pStyle w:val="Odlomakpopisa"/>
        <w:numPr>
          <w:ilvl w:val="0"/>
          <w:numId w:val="13"/>
        </w:numPr>
        <w:shd w:val="clear" w:color="auto" w:fill="FFFFFF"/>
        <w:spacing w:before="120" w:after="120"/>
        <w:ind w:right="-279"/>
        <w:jc w:val="both"/>
        <w:rPr>
          <w:rFonts w:ascii="Times New Roman" w:eastAsia="Times New Roman" w:hAnsi="Times New Roman" w:cs="Times New Roman"/>
          <w:sz w:val="24"/>
          <w:szCs w:val="24"/>
        </w:rPr>
      </w:pPr>
      <w:r w:rsidRPr="006574FB">
        <w:rPr>
          <w:rFonts w:ascii="Times New Roman" w:hAnsi="Times New Roman" w:cs="Times New Roman"/>
          <w:sz w:val="24"/>
          <w:szCs w:val="24"/>
        </w:rPr>
        <w:t>nositelj</w:t>
      </w:r>
      <w:r w:rsidR="00207599" w:rsidRPr="006574FB">
        <w:rPr>
          <w:rFonts w:ascii="Times New Roman" w:hAnsi="Times New Roman" w:cs="Times New Roman"/>
          <w:sz w:val="24"/>
          <w:szCs w:val="24"/>
        </w:rPr>
        <w:t>u</w:t>
      </w:r>
      <w:r w:rsidRPr="006574FB">
        <w:rPr>
          <w:rFonts w:ascii="Times New Roman" w:hAnsi="Times New Roman" w:cs="Times New Roman"/>
          <w:sz w:val="24"/>
          <w:szCs w:val="24"/>
        </w:rPr>
        <w:t xml:space="preserve"> projekta koji nema</w:t>
      </w:r>
      <w:r w:rsidR="004D4A88" w:rsidRPr="006574FB">
        <w:rPr>
          <w:rFonts w:ascii="Times New Roman" w:hAnsi="Times New Roman" w:cs="Times New Roman"/>
          <w:sz w:val="24"/>
          <w:szCs w:val="24"/>
        </w:rPr>
        <w:t xml:space="preserve"> prebivalište ili sjedište na području LAG</w:t>
      </w:r>
      <w:r w:rsidR="00966D54">
        <w:rPr>
          <w:rFonts w:ascii="Times New Roman" w:hAnsi="Times New Roman" w:cs="Times New Roman"/>
          <w:sz w:val="24"/>
          <w:szCs w:val="24"/>
        </w:rPr>
        <w:t>-</w:t>
      </w:r>
      <w:r w:rsidR="004D4A88" w:rsidRPr="006574FB">
        <w:rPr>
          <w:rFonts w:ascii="Times New Roman" w:hAnsi="Times New Roman" w:cs="Times New Roman"/>
          <w:sz w:val="24"/>
          <w:szCs w:val="24"/>
        </w:rPr>
        <w:t>obuhvata</w:t>
      </w:r>
      <w:r w:rsidR="00275316" w:rsidRPr="005A64FD">
        <w:rPr>
          <w:rStyle w:val="Referencafusnote"/>
          <w:rFonts w:ascii="Times New Roman" w:hAnsi="Times New Roman"/>
          <w:sz w:val="24"/>
          <w:szCs w:val="24"/>
        </w:rPr>
        <w:footnoteReference w:id="2"/>
      </w:r>
      <w:r w:rsidRPr="006574FB">
        <w:rPr>
          <w:rFonts w:ascii="Times New Roman" w:hAnsi="Times New Roman" w:cs="Times New Roman"/>
          <w:sz w:val="24"/>
          <w:szCs w:val="24"/>
        </w:rPr>
        <w:t xml:space="preserve">, </w:t>
      </w:r>
      <w:r w:rsidR="004D4A88" w:rsidRPr="006574FB">
        <w:rPr>
          <w:rFonts w:ascii="Times New Roman" w:hAnsi="Times New Roman" w:cs="Times New Roman"/>
          <w:sz w:val="24"/>
          <w:szCs w:val="24"/>
        </w:rPr>
        <w:t xml:space="preserve">što </w:t>
      </w:r>
      <w:r w:rsidRPr="006574FB">
        <w:rPr>
          <w:rFonts w:ascii="Times New Roman" w:hAnsi="Times New Roman" w:cs="Times New Roman"/>
          <w:sz w:val="24"/>
          <w:szCs w:val="24"/>
        </w:rPr>
        <w:t xml:space="preserve">zavisno o </w:t>
      </w:r>
      <w:r w:rsidR="004D4A88" w:rsidRPr="006574FB">
        <w:rPr>
          <w:rFonts w:ascii="Times New Roman" w:hAnsi="Times New Roman" w:cs="Times New Roman"/>
          <w:sz w:val="24"/>
          <w:szCs w:val="24"/>
        </w:rPr>
        <w:t>organizacijskom</w:t>
      </w:r>
      <w:r w:rsidRPr="006574FB">
        <w:rPr>
          <w:rFonts w:ascii="Times New Roman" w:hAnsi="Times New Roman" w:cs="Times New Roman"/>
          <w:sz w:val="24"/>
          <w:szCs w:val="24"/>
        </w:rPr>
        <w:t xml:space="preserve"> obliku nositelja projekta podrazumijeva </w:t>
      </w:r>
      <w:r w:rsidR="00C259D7" w:rsidRPr="006574FB">
        <w:rPr>
          <w:rFonts w:ascii="Times New Roman" w:hAnsi="Times New Roman" w:cs="Times New Roman"/>
          <w:sz w:val="24"/>
          <w:szCs w:val="24"/>
        </w:rPr>
        <w:t>sljedeće</w:t>
      </w:r>
      <w:r w:rsidRPr="006574FB">
        <w:rPr>
          <w:rFonts w:ascii="Times New Roman" w:hAnsi="Times New Roman" w:cs="Times New Roman"/>
          <w:sz w:val="24"/>
          <w:szCs w:val="24"/>
        </w:rPr>
        <w:t>:</w:t>
      </w:r>
    </w:p>
    <w:p w14:paraId="6FF2C69D" w14:textId="7E462533" w:rsidR="004D4A88" w:rsidRDefault="004D4A88" w:rsidP="002B3418">
      <w:pPr>
        <w:pStyle w:val="Odlomakpopisa"/>
        <w:numPr>
          <w:ilvl w:val="0"/>
          <w:numId w:val="14"/>
        </w:numPr>
        <w:shd w:val="clear" w:color="auto" w:fill="FFFFFF"/>
        <w:spacing w:before="120" w:after="120"/>
        <w:ind w:right="-279"/>
        <w:jc w:val="both"/>
        <w:rPr>
          <w:rFonts w:ascii="Times New Roman" w:eastAsia="Times New Roman" w:hAnsi="Times New Roman" w:cs="Times New Roman"/>
          <w:sz w:val="24"/>
          <w:szCs w:val="24"/>
        </w:rPr>
      </w:pPr>
      <w:r w:rsidRPr="006574FB">
        <w:rPr>
          <w:rFonts w:ascii="Times New Roman" w:eastAsia="Times New Roman" w:hAnsi="Times New Roman" w:cs="Times New Roman"/>
          <w:sz w:val="24"/>
          <w:szCs w:val="24"/>
        </w:rPr>
        <w:t>OPG – prebivalište nositelja OPG-a</w:t>
      </w:r>
    </w:p>
    <w:p w14:paraId="2DBCD8B2" w14:textId="48B7EDE0" w:rsidR="004D4A88" w:rsidRPr="006574FB" w:rsidRDefault="00FF6D26" w:rsidP="002B3418">
      <w:pPr>
        <w:pStyle w:val="Odlomakpopisa"/>
        <w:numPr>
          <w:ilvl w:val="0"/>
          <w:numId w:val="14"/>
        </w:numPr>
        <w:shd w:val="clear" w:color="auto" w:fill="FFFFFF"/>
        <w:spacing w:before="120" w:after="120"/>
        <w:ind w:right="-279"/>
        <w:jc w:val="both"/>
        <w:rPr>
          <w:rFonts w:ascii="Times New Roman" w:eastAsia="Times New Roman" w:hAnsi="Times New Roman" w:cs="Times New Roman"/>
          <w:sz w:val="24"/>
          <w:szCs w:val="24"/>
        </w:rPr>
      </w:pPr>
      <w:r w:rsidRPr="006574FB">
        <w:rPr>
          <w:rFonts w:ascii="Times New Roman" w:hAnsi="Times New Roman" w:cs="Times New Roman"/>
          <w:sz w:val="24"/>
          <w:szCs w:val="24"/>
        </w:rPr>
        <w:t>trgovačko društvo</w:t>
      </w:r>
      <w:r w:rsidR="004D4A88" w:rsidRPr="006574FB">
        <w:rPr>
          <w:rFonts w:ascii="Times New Roman" w:hAnsi="Times New Roman" w:cs="Times New Roman"/>
          <w:sz w:val="24"/>
          <w:szCs w:val="24"/>
        </w:rPr>
        <w:t xml:space="preserve"> i</w:t>
      </w:r>
      <w:r w:rsidRPr="006574FB">
        <w:rPr>
          <w:rFonts w:ascii="Times New Roman" w:hAnsi="Times New Roman" w:cs="Times New Roman"/>
          <w:sz w:val="24"/>
          <w:szCs w:val="24"/>
        </w:rPr>
        <w:t xml:space="preserve"> zadrug</w:t>
      </w:r>
      <w:r w:rsidR="00941018" w:rsidRPr="006574FB">
        <w:rPr>
          <w:rFonts w:ascii="Times New Roman" w:hAnsi="Times New Roman" w:cs="Times New Roman"/>
          <w:sz w:val="24"/>
          <w:szCs w:val="24"/>
        </w:rPr>
        <w:t>a</w:t>
      </w:r>
      <w:r w:rsidR="004D4A88" w:rsidRPr="006574FB">
        <w:rPr>
          <w:rFonts w:ascii="Times New Roman" w:hAnsi="Times New Roman" w:cs="Times New Roman"/>
          <w:sz w:val="24"/>
          <w:szCs w:val="24"/>
        </w:rPr>
        <w:t xml:space="preserve"> </w:t>
      </w:r>
      <w:r w:rsidR="00275316" w:rsidRPr="006574FB">
        <w:rPr>
          <w:rFonts w:ascii="Times New Roman" w:hAnsi="Times New Roman" w:cs="Times New Roman"/>
          <w:sz w:val="24"/>
          <w:szCs w:val="24"/>
        </w:rPr>
        <w:t xml:space="preserve">– </w:t>
      </w:r>
      <w:r w:rsidR="0024742F" w:rsidRPr="006574FB">
        <w:rPr>
          <w:rFonts w:ascii="Times New Roman" w:hAnsi="Times New Roman" w:cs="Times New Roman"/>
          <w:sz w:val="24"/>
          <w:szCs w:val="24"/>
        </w:rPr>
        <w:t>adresa</w:t>
      </w:r>
      <w:r w:rsidR="003B6FAF" w:rsidRPr="006574FB">
        <w:rPr>
          <w:rFonts w:ascii="Times New Roman" w:hAnsi="Times New Roman" w:cs="Times New Roman"/>
          <w:sz w:val="24"/>
          <w:szCs w:val="24"/>
        </w:rPr>
        <w:t xml:space="preserve"> sjedišta</w:t>
      </w:r>
      <w:r w:rsidR="0024742F" w:rsidRPr="006574FB">
        <w:rPr>
          <w:rFonts w:ascii="Times New Roman" w:hAnsi="Times New Roman" w:cs="Times New Roman"/>
          <w:sz w:val="24"/>
          <w:szCs w:val="24"/>
        </w:rPr>
        <w:t xml:space="preserve"> društva</w:t>
      </w:r>
      <w:r w:rsidR="004F23DD" w:rsidRPr="006574FB">
        <w:rPr>
          <w:rFonts w:ascii="Times New Roman" w:hAnsi="Times New Roman" w:cs="Times New Roman"/>
          <w:sz w:val="24"/>
          <w:szCs w:val="24"/>
        </w:rPr>
        <w:t xml:space="preserve"> </w:t>
      </w:r>
    </w:p>
    <w:p w14:paraId="0E726213" w14:textId="48F8AADB" w:rsidR="007C4785" w:rsidRPr="006574FB" w:rsidRDefault="004D4A88" w:rsidP="002B3418">
      <w:pPr>
        <w:pStyle w:val="Odlomakpopisa"/>
        <w:numPr>
          <w:ilvl w:val="0"/>
          <w:numId w:val="14"/>
        </w:numPr>
        <w:shd w:val="clear" w:color="auto" w:fill="FFFFFF"/>
        <w:spacing w:before="120" w:after="120"/>
        <w:ind w:right="-279"/>
        <w:jc w:val="both"/>
        <w:rPr>
          <w:rFonts w:ascii="Times New Roman" w:eastAsia="Times New Roman" w:hAnsi="Times New Roman" w:cs="Times New Roman"/>
          <w:sz w:val="24"/>
          <w:szCs w:val="24"/>
        </w:rPr>
      </w:pPr>
      <w:r w:rsidRPr="006574FB">
        <w:rPr>
          <w:rFonts w:ascii="Times New Roman" w:hAnsi="Times New Roman" w:cs="Times New Roman"/>
          <w:sz w:val="24"/>
          <w:szCs w:val="24"/>
        </w:rPr>
        <w:t>obrt – adresa sjedišta obrta</w:t>
      </w:r>
      <w:r w:rsidRPr="006574FB" w:rsidDel="004D4A88">
        <w:rPr>
          <w:rFonts w:ascii="Times New Roman" w:hAnsi="Times New Roman" w:cs="Times New Roman"/>
          <w:sz w:val="24"/>
          <w:szCs w:val="24"/>
        </w:rPr>
        <w:t xml:space="preserve"> </w:t>
      </w:r>
    </w:p>
    <w:p w14:paraId="06BF659C" w14:textId="77777777" w:rsidR="006574FB" w:rsidRPr="006574FB" w:rsidRDefault="006574FB" w:rsidP="002B3418">
      <w:pPr>
        <w:pStyle w:val="Odlomakpopisa"/>
        <w:shd w:val="clear" w:color="auto" w:fill="FFFFFF"/>
        <w:spacing w:before="120" w:after="120"/>
        <w:ind w:left="1440" w:right="-279"/>
        <w:jc w:val="both"/>
        <w:rPr>
          <w:rFonts w:ascii="Times New Roman" w:eastAsia="Times New Roman" w:hAnsi="Times New Roman" w:cs="Times New Roman"/>
          <w:sz w:val="24"/>
          <w:szCs w:val="24"/>
        </w:rPr>
      </w:pPr>
    </w:p>
    <w:p w14:paraId="07C0D4E1" w14:textId="3EE1EB34" w:rsidR="006574FB" w:rsidRPr="006574FB" w:rsidRDefault="005A64FD" w:rsidP="002B3418">
      <w:pPr>
        <w:pStyle w:val="Odlomakpopisa"/>
        <w:numPr>
          <w:ilvl w:val="0"/>
          <w:numId w:val="13"/>
        </w:numPr>
        <w:shd w:val="clear" w:color="auto" w:fill="FFFFFF"/>
        <w:spacing w:before="120" w:after="120"/>
        <w:ind w:right="-279"/>
        <w:jc w:val="both"/>
        <w:rPr>
          <w:rFonts w:ascii="Times New Roman" w:eastAsia="Times New Roman" w:hAnsi="Times New Roman" w:cs="Times New Roman"/>
          <w:sz w:val="24"/>
          <w:szCs w:val="24"/>
        </w:rPr>
      </w:pPr>
      <w:r w:rsidRPr="006574FB">
        <w:rPr>
          <w:rFonts w:ascii="Times New Roman" w:eastAsia="Times New Roman" w:hAnsi="Times New Roman" w:cs="Times New Roman"/>
          <w:sz w:val="24"/>
          <w:szCs w:val="24"/>
        </w:rPr>
        <w:t>nositelju</w:t>
      </w:r>
      <w:r w:rsidR="00966D54">
        <w:rPr>
          <w:rFonts w:ascii="Times New Roman" w:eastAsia="Times New Roman" w:hAnsi="Times New Roman" w:cs="Times New Roman"/>
          <w:sz w:val="24"/>
          <w:szCs w:val="24"/>
        </w:rPr>
        <w:t xml:space="preserve"> </w:t>
      </w:r>
      <w:r w:rsidRPr="006574FB">
        <w:rPr>
          <w:rFonts w:ascii="Times New Roman" w:eastAsia="Times New Roman" w:hAnsi="Times New Roman" w:cs="Times New Roman"/>
          <w:sz w:val="24"/>
          <w:szCs w:val="24"/>
        </w:rPr>
        <w:t xml:space="preserve">projekta kojemu poljoprivredna djelatnost nije glavna djelatnost sukladno Nacionalnoj klasifikaciji djelatnosti 2007. (NN </w:t>
      </w:r>
      <w:r w:rsidR="005D431B" w:rsidRPr="006574FB">
        <w:rPr>
          <w:rFonts w:ascii="Times New Roman" w:eastAsia="Times New Roman" w:hAnsi="Times New Roman" w:cs="Times New Roman"/>
          <w:sz w:val="24"/>
          <w:szCs w:val="24"/>
        </w:rPr>
        <w:t>58/07 i 72/07</w:t>
      </w:r>
      <w:r w:rsidRPr="006574FB">
        <w:rPr>
          <w:rFonts w:ascii="Times New Roman" w:eastAsia="Times New Roman" w:hAnsi="Times New Roman" w:cs="Times New Roman"/>
          <w:sz w:val="24"/>
          <w:szCs w:val="24"/>
        </w:rPr>
        <w:t>)</w:t>
      </w:r>
      <w:r w:rsidR="007953C7" w:rsidRPr="006574FB">
        <w:rPr>
          <w:rFonts w:ascii="Times New Roman" w:hAnsi="Times New Roman"/>
          <w:color w:val="000000"/>
          <w:sz w:val="24"/>
          <w:szCs w:val="24"/>
        </w:rPr>
        <w:t>. Poljoprivredna djelatnost se smatra Područje A, Odjeljak 01, skupine od 01.1 do uključujući 01.6 i razredi od 01.11 do 01.64.</w:t>
      </w:r>
      <w:r w:rsidR="000F5AA5" w:rsidRPr="006574FB">
        <w:rPr>
          <w:rFonts w:ascii="Times New Roman" w:hAnsi="Times New Roman"/>
          <w:color w:val="000000"/>
          <w:sz w:val="24"/>
          <w:szCs w:val="24"/>
        </w:rPr>
        <w:t>;</w:t>
      </w:r>
    </w:p>
    <w:p w14:paraId="21CE3655" w14:textId="77777777" w:rsidR="006574FB" w:rsidRPr="006574FB" w:rsidRDefault="006574FB" w:rsidP="002B3418">
      <w:pPr>
        <w:pStyle w:val="Odlomakpopisa"/>
        <w:shd w:val="clear" w:color="auto" w:fill="FFFFFF"/>
        <w:spacing w:before="120" w:after="120"/>
        <w:ind w:right="-279"/>
        <w:jc w:val="both"/>
        <w:rPr>
          <w:rFonts w:ascii="Times New Roman" w:eastAsia="Times New Roman" w:hAnsi="Times New Roman" w:cs="Times New Roman"/>
          <w:sz w:val="24"/>
          <w:szCs w:val="24"/>
        </w:rPr>
      </w:pPr>
    </w:p>
    <w:p w14:paraId="508CD7DA" w14:textId="77777777" w:rsidR="006574FB" w:rsidRDefault="00275316" w:rsidP="002B3418">
      <w:pPr>
        <w:pStyle w:val="Odlomakpopisa"/>
        <w:numPr>
          <w:ilvl w:val="0"/>
          <w:numId w:val="13"/>
        </w:numPr>
        <w:shd w:val="clear" w:color="auto" w:fill="FFFFFF"/>
        <w:spacing w:before="120" w:after="120"/>
        <w:ind w:right="-279"/>
        <w:jc w:val="both"/>
        <w:rPr>
          <w:rFonts w:ascii="Times New Roman" w:eastAsia="Times New Roman" w:hAnsi="Times New Roman" w:cs="Times New Roman"/>
          <w:sz w:val="24"/>
          <w:szCs w:val="24"/>
        </w:rPr>
      </w:pPr>
      <w:r w:rsidRPr="006574FB">
        <w:rPr>
          <w:rFonts w:ascii="Times New Roman" w:eastAsia="Times New Roman" w:hAnsi="Times New Roman" w:cs="Times New Roman"/>
          <w:sz w:val="24"/>
          <w:szCs w:val="24"/>
        </w:rPr>
        <w:t>nositelj</w:t>
      </w:r>
      <w:r w:rsidR="00B771BF" w:rsidRPr="006574FB">
        <w:rPr>
          <w:rFonts w:ascii="Times New Roman" w:eastAsia="Times New Roman" w:hAnsi="Times New Roman" w:cs="Times New Roman"/>
          <w:sz w:val="24"/>
          <w:szCs w:val="24"/>
        </w:rPr>
        <w:t>u</w:t>
      </w:r>
      <w:r w:rsidRPr="006574FB">
        <w:rPr>
          <w:rFonts w:ascii="Times New Roman" w:eastAsia="Times New Roman" w:hAnsi="Times New Roman" w:cs="Times New Roman"/>
          <w:sz w:val="24"/>
          <w:szCs w:val="24"/>
        </w:rPr>
        <w:t xml:space="preserve"> projekta</w:t>
      </w:r>
      <w:r w:rsidR="00B771BF" w:rsidRPr="006574FB">
        <w:rPr>
          <w:rFonts w:ascii="Times New Roman" w:eastAsia="Times New Roman" w:hAnsi="Times New Roman" w:cs="Times New Roman"/>
          <w:sz w:val="24"/>
          <w:szCs w:val="24"/>
        </w:rPr>
        <w:t xml:space="preserve"> koji je</w:t>
      </w:r>
      <w:r w:rsidR="00E11395" w:rsidRPr="006574FB">
        <w:rPr>
          <w:rFonts w:ascii="Times New Roman" w:eastAsia="Times New Roman" w:hAnsi="Times New Roman" w:cs="Times New Roman"/>
          <w:sz w:val="24"/>
          <w:szCs w:val="24"/>
        </w:rPr>
        <w:t xml:space="preserve"> u postupku stečaja ili likvidacije sukladno odredbama Stečajnog zakona (NN 71/15</w:t>
      </w:r>
      <w:r w:rsidR="00E702E3" w:rsidRPr="006574FB">
        <w:rPr>
          <w:rFonts w:ascii="Times New Roman" w:eastAsia="Times New Roman" w:hAnsi="Times New Roman" w:cs="Times New Roman"/>
          <w:sz w:val="24"/>
          <w:szCs w:val="24"/>
        </w:rPr>
        <w:t>, 104/17</w:t>
      </w:r>
      <w:r w:rsidR="00E11395" w:rsidRPr="006574FB">
        <w:rPr>
          <w:rFonts w:ascii="Times New Roman" w:eastAsia="Times New Roman" w:hAnsi="Times New Roman" w:cs="Times New Roman"/>
          <w:sz w:val="24"/>
          <w:szCs w:val="24"/>
        </w:rPr>
        <w:t xml:space="preserve">); </w:t>
      </w:r>
    </w:p>
    <w:p w14:paraId="5A701C15" w14:textId="77777777" w:rsidR="006574FB" w:rsidRPr="006574FB" w:rsidRDefault="006574FB" w:rsidP="002B3418">
      <w:pPr>
        <w:pStyle w:val="Odlomakpopisa"/>
        <w:ind w:right="-279"/>
        <w:rPr>
          <w:rFonts w:ascii="Times New Roman" w:eastAsia="Times New Roman" w:hAnsi="Times New Roman" w:cs="Times New Roman"/>
          <w:sz w:val="24"/>
          <w:szCs w:val="24"/>
        </w:rPr>
      </w:pPr>
    </w:p>
    <w:p w14:paraId="39445816" w14:textId="77777777" w:rsidR="006574FB" w:rsidRDefault="0024742F" w:rsidP="002B3418">
      <w:pPr>
        <w:pStyle w:val="Odlomakpopisa"/>
        <w:numPr>
          <w:ilvl w:val="0"/>
          <w:numId w:val="13"/>
        </w:numPr>
        <w:shd w:val="clear" w:color="auto" w:fill="FFFFFF"/>
        <w:spacing w:before="120" w:after="120"/>
        <w:ind w:right="-279"/>
        <w:jc w:val="both"/>
        <w:rPr>
          <w:rFonts w:ascii="Times New Roman" w:eastAsia="Times New Roman" w:hAnsi="Times New Roman" w:cs="Times New Roman"/>
          <w:sz w:val="24"/>
          <w:szCs w:val="24"/>
        </w:rPr>
      </w:pPr>
      <w:r w:rsidRPr="006574FB">
        <w:rPr>
          <w:rFonts w:ascii="Times New Roman" w:eastAsia="Times New Roman" w:hAnsi="Times New Roman" w:cs="Times New Roman"/>
          <w:sz w:val="24"/>
          <w:szCs w:val="24"/>
        </w:rPr>
        <w:t>nositelju projekta</w:t>
      </w:r>
      <w:r w:rsidR="003B6FAF" w:rsidRPr="006574FB">
        <w:rPr>
          <w:rFonts w:ascii="Times New Roman" w:eastAsia="Times New Roman" w:hAnsi="Times New Roman" w:cs="Times New Roman"/>
          <w:sz w:val="24"/>
          <w:szCs w:val="24"/>
        </w:rPr>
        <w:t xml:space="preserve"> koji je</w:t>
      </w:r>
      <w:r w:rsidRPr="006574FB">
        <w:rPr>
          <w:rFonts w:ascii="Times New Roman" w:eastAsia="Times New Roman" w:hAnsi="Times New Roman" w:cs="Times New Roman"/>
          <w:sz w:val="24"/>
          <w:szCs w:val="24"/>
        </w:rPr>
        <w:t xml:space="preserve"> u postupku predstečajne nagodbe sukladno Zakonu o financijskom poslovanju i predstečajnoj nagodbi (NN 108/12, 144/12, 81/13, 112/13,71/15,78/15);</w:t>
      </w:r>
    </w:p>
    <w:p w14:paraId="105EA489" w14:textId="77777777" w:rsidR="006574FB" w:rsidRPr="006574FB" w:rsidRDefault="006574FB" w:rsidP="002B3418">
      <w:pPr>
        <w:pStyle w:val="Odlomakpopisa"/>
        <w:ind w:right="-279"/>
        <w:rPr>
          <w:rFonts w:ascii="Times New Roman" w:eastAsia="Times New Roman" w:hAnsi="Times New Roman" w:cs="Times New Roman"/>
          <w:sz w:val="24"/>
          <w:szCs w:val="24"/>
        </w:rPr>
      </w:pPr>
    </w:p>
    <w:p w14:paraId="4D71C9AC" w14:textId="77777777" w:rsidR="006574FB" w:rsidRDefault="003B6FAF" w:rsidP="002B3418">
      <w:pPr>
        <w:pStyle w:val="Odlomakpopisa"/>
        <w:numPr>
          <w:ilvl w:val="0"/>
          <w:numId w:val="13"/>
        </w:numPr>
        <w:shd w:val="clear" w:color="auto" w:fill="FFFFFF"/>
        <w:spacing w:before="120" w:after="120"/>
        <w:ind w:right="-279"/>
        <w:jc w:val="both"/>
        <w:rPr>
          <w:rFonts w:ascii="Times New Roman" w:eastAsia="Times New Roman" w:hAnsi="Times New Roman" w:cs="Times New Roman"/>
          <w:sz w:val="24"/>
          <w:szCs w:val="24"/>
        </w:rPr>
      </w:pPr>
      <w:r w:rsidRPr="006574FB">
        <w:rPr>
          <w:rFonts w:ascii="Times New Roman" w:eastAsia="Times New Roman" w:hAnsi="Times New Roman" w:cs="Times New Roman"/>
          <w:sz w:val="24"/>
          <w:szCs w:val="24"/>
        </w:rPr>
        <w:t>nositelju projekta koji je u postupku stečaja potrošača sukladno Zakonu o stečaju potrošača (NN 100/15)</w:t>
      </w:r>
      <w:r w:rsidR="005A64FD" w:rsidRPr="006574FB">
        <w:rPr>
          <w:rFonts w:ascii="Times New Roman" w:eastAsia="Times New Roman" w:hAnsi="Times New Roman" w:cs="Times New Roman"/>
          <w:sz w:val="24"/>
          <w:szCs w:val="24"/>
        </w:rPr>
        <w:t>;</w:t>
      </w:r>
    </w:p>
    <w:p w14:paraId="24BB31BA" w14:textId="77777777" w:rsidR="006574FB" w:rsidRPr="006574FB" w:rsidRDefault="006574FB" w:rsidP="002B3418">
      <w:pPr>
        <w:pStyle w:val="Odlomakpopisa"/>
        <w:ind w:right="-279"/>
        <w:rPr>
          <w:rFonts w:ascii="Times New Roman" w:eastAsia="Times New Roman" w:hAnsi="Times New Roman" w:cs="Times New Roman"/>
          <w:sz w:val="24"/>
          <w:szCs w:val="24"/>
        </w:rPr>
      </w:pPr>
    </w:p>
    <w:p w14:paraId="1B18847E" w14:textId="164E15D7" w:rsidR="00E11395" w:rsidRDefault="00B771BF" w:rsidP="002B3418">
      <w:pPr>
        <w:pStyle w:val="Odlomakpopisa"/>
        <w:numPr>
          <w:ilvl w:val="0"/>
          <w:numId w:val="13"/>
        </w:numPr>
        <w:shd w:val="clear" w:color="auto" w:fill="FFFFFF"/>
        <w:spacing w:before="120" w:after="120"/>
        <w:ind w:right="-279"/>
        <w:jc w:val="both"/>
        <w:rPr>
          <w:rFonts w:ascii="Times New Roman" w:eastAsia="Times New Roman" w:hAnsi="Times New Roman" w:cs="Times New Roman"/>
          <w:sz w:val="24"/>
          <w:szCs w:val="24"/>
        </w:rPr>
      </w:pPr>
      <w:r w:rsidRPr="006574FB">
        <w:rPr>
          <w:rFonts w:ascii="Times New Roman" w:eastAsia="Times New Roman" w:hAnsi="Times New Roman" w:cs="Times New Roman"/>
          <w:sz w:val="24"/>
          <w:szCs w:val="24"/>
        </w:rPr>
        <w:t>nositelju</w:t>
      </w:r>
      <w:r w:rsidR="00275316" w:rsidRPr="006574FB">
        <w:rPr>
          <w:rFonts w:ascii="Times New Roman" w:eastAsia="Times New Roman" w:hAnsi="Times New Roman" w:cs="Times New Roman"/>
          <w:sz w:val="24"/>
          <w:szCs w:val="24"/>
        </w:rPr>
        <w:t xml:space="preserve"> projekta</w:t>
      </w:r>
      <w:r w:rsidRPr="006574FB">
        <w:rPr>
          <w:rFonts w:ascii="Times New Roman" w:eastAsia="Times New Roman" w:hAnsi="Times New Roman" w:cs="Times New Roman"/>
          <w:sz w:val="24"/>
          <w:szCs w:val="24"/>
        </w:rPr>
        <w:t xml:space="preserve"> koji nije</w:t>
      </w:r>
      <w:r w:rsidR="00E11395" w:rsidRPr="006574FB">
        <w:rPr>
          <w:rFonts w:ascii="Times New Roman" w:eastAsia="Times New Roman" w:hAnsi="Times New Roman" w:cs="Times New Roman"/>
          <w:sz w:val="24"/>
          <w:szCs w:val="24"/>
        </w:rPr>
        <w:t xml:space="preserve"> ispun</w:t>
      </w:r>
      <w:r w:rsidRPr="006574FB">
        <w:rPr>
          <w:rFonts w:ascii="Times New Roman" w:eastAsia="Times New Roman" w:hAnsi="Times New Roman" w:cs="Times New Roman"/>
          <w:sz w:val="24"/>
          <w:szCs w:val="24"/>
        </w:rPr>
        <w:t>io</w:t>
      </w:r>
      <w:r w:rsidR="00275316" w:rsidRPr="006574FB">
        <w:rPr>
          <w:rFonts w:ascii="Times New Roman" w:eastAsia="Times New Roman" w:hAnsi="Times New Roman" w:cs="Times New Roman"/>
          <w:sz w:val="24"/>
          <w:szCs w:val="24"/>
        </w:rPr>
        <w:t xml:space="preserve"> obveze prema državnom proračunu R</w:t>
      </w:r>
      <w:r w:rsidR="000F5AA5" w:rsidRPr="006574FB">
        <w:rPr>
          <w:rFonts w:ascii="Times New Roman" w:eastAsia="Times New Roman" w:hAnsi="Times New Roman" w:cs="Times New Roman"/>
          <w:sz w:val="24"/>
          <w:szCs w:val="24"/>
        </w:rPr>
        <w:t>epublike Hrvatske</w:t>
      </w:r>
      <w:r w:rsidR="00E11395" w:rsidRPr="006574FB">
        <w:rPr>
          <w:rFonts w:ascii="Times New Roman" w:eastAsia="Times New Roman" w:hAnsi="Times New Roman" w:cs="Times New Roman"/>
          <w:sz w:val="24"/>
          <w:szCs w:val="24"/>
        </w:rPr>
        <w:t xml:space="preserve"> u </w:t>
      </w:r>
      <w:r w:rsidR="00275316" w:rsidRPr="006574FB">
        <w:rPr>
          <w:rFonts w:ascii="Times New Roman" w:eastAsia="Times New Roman" w:hAnsi="Times New Roman" w:cs="Times New Roman"/>
          <w:sz w:val="24"/>
          <w:szCs w:val="24"/>
        </w:rPr>
        <w:t>skladu sa zakonskim odredbama</w:t>
      </w:r>
      <w:r w:rsidR="00E11395" w:rsidRPr="006574FB">
        <w:rPr>
          <w:rFonts w:ascii="Times New Roman" w:eastAsia="Times New Roman" w:hAnsi="Times New Roman" w:cs="Times New Roman"/>
          <w:sz w:val="24"/>
          <w:szCs w:val="24"/>
        </w:rPr>
        <w:t>;</w:t>
      </w:r>
    </w:p>
    <w:p w14:paraId="5BEA7AFD" w14:textId="77777777" w:rsidR="00052EB4" w:rsidRPr="00052EB4" w:rsidRDefault="00052EB4" w:rsidP="002B3418">
      <w:pPr>
        <w:pStyle w:val="Odlomakpopisa"/>
        <w:ind w:right="-279"/>
        <w:rPr>
          <w:rFonts w:ascii="Times New Roman" w:eastAsia="Times New Roman" w:hAnsi="Times New Roman" w:cs="Times New Roman"/>
          <w:sz w:val="24"/>
          <w:szCs w:val="24"/>
        </w:rPr>
      </w:pPr>
    </w:p>
    <w:p w14:paraId="169FA1AE" w14:textId="22AC08DA" w:rsidR="0035366F" w:rsidRDefault="00512BEA" w:rsidP="002B3418">
      <w:pPr>
        <w:pStyle w:val="Odlomakpopisa"/>
        <w:numPr>
          <w:ilvl w:val="0"/>
          <w:numId w:val="13"/>
        </w:numPr>
        <w:shd w:val="clear" w:color="auto" w:fill="FFFFFF"/>
        <w:spacing w:before="120" w:after="120"/>
        <w:ind w:right="-279"/>
        <w:jc w:val="both"/>
        <w:rPr>
          <w:rFonts w:ascii="Times New Roman" w:eastAsia="Times New Roman" w:hAnsi="Times New Roman" w:cs="Times New Roman"/>
          <w:sz w:val="24"/>
          <w:szCs w:val="24"/>
        </w:rPr>
      </w:pPr>
      <w:r w:rsidRPr="00052EB4">
        <w:rPr>
          <w:rFonts w:ascii="Times New Roman" w:eastAsia="Times New Roman" w:hAnsi="Times New Roman" w:cs="Times New Roman"/>
          <w:sz w:val="24"/>
          <w:szCs w:val="24"/>
        </w:rPr>
        <w:t xml:space="preserve">nositelju projekta koji </w:t>
      </w:r>
      <w:r w:rsidR="006A7DDC" w:rsidRPr="00052EB4">
        <w:rPr>
          <w:rFonts w:ascii="Times New Roman" w:eastAsia="Times New Roman" w:hAnsi="Times New Roman" w:cs="Times New Roman"/>
          <w:sz w:val="24"/>
          <w:szCs w:val="24"/>
        </w:rPr>
        <w:t>nije izvršio zatraženi povrat ili je u postupku povrata sredstava prethodno dodijeljenih u drugom natječaju iz bilo kojeg javnog izvora (uključujući fondove EU-a)</w:t>
      </w:r>
      <w:r w:rsidR="0035366F" w:rsidRPr="00052EB4">
        <w:rPr>
          <w:rFonts w:ascii="Times New Roman" w:eastAsia="Times New Roman" w:hAnsi="Times New Roman" w:cs="Times New Roman"/>
          <w:sz w:val="24"/>
          <w:szCs w:val="24"/>
        </w:rPr>
        <w:t>;</w:t>
      </w:r>
    </w:p>
    <w:p w14:paraId="08C24022" w14:textId="77777777" w:rsidR="00052EB4" w:rsidRPr="00052EB4" w:rsidRDefault="00052EB4" w:rsidP="002B3418">
      <w:pPr>
        <w:pStyle w:val="Odlomakpopisa"/>
        <w:ind w:right="-279"/>
        <w:rPr>
          <w:rFonts w:ascii="Times New Roman" w:eastAsia="Times New Roman" w:hAnsi="Times New Roman" w:cs="Times New Roman"/>
          <w:sz w:val="24"/>
          <w:szCs w:val="24"/>
        </w:rPr>
      </w:pPr>
    </w:p>
    <w:p w14:paraId="359B23FD" w14:textId="77777777" w:rsidR="00052EB4" w:rsidRDefault="008B67FD" w:rsidP="002B3418">
      <w:pPr>
        <w:pStyle w:val="Odlomakpopisa"/>
        <w:numPr>
          <w:ilvl w:val="0"/>
          <w:numId w:val="13"/>
        </w:numPr>
        <w:shd w:val="clear" w:color="auto" w:fill="FFFFFF"/>
        <w:spacing w:before="120" w:after="120"/>
        <w:ind w:right="-279"/>
        <w:jc w:val="both"/>
        <w:rPr>
          <w:rFonts w:ascii="Times New Roman" w:eastAsia="Times New Roman" w:hAnsi="Times New Roman" w:cs="Times New Roman"/>
          <w:sz w:val="24"/>
          <w:szCs w:val="24"/>
        </w:rPr>
      </w:pPr>
      <w:r w:rsidRPr="00052EB4">
        <w:rPr>
          <w:rFonts w:ascii="Times New Roman" w:eastAsia="Times New Roman" w:hAnsi="Times New Roman" w:cs="Times New Roman"/>
          <w:sz w:val="24"/>
          <w:szCs w:val="24"/>
        </w:rPr>
        <w:t>n</w:t>
      </w:r>
      <w:r w:rsidR="00B771BF" w:rsidRPr="00052EB4">
        <w:rPr>
          <w:rFonts w:ascii="Times New Roman" w:eastAsia="Times New Roman" w:hAnsi="Times New Roman" w:cs="Times New Roman"/>
          <w:sz w:val="24"/>
          <w:szCs w:val="24"/>
        </w:rPr>
        <w:t>ositelju</w:t>
      </w:r>
      <w:r w:rsidR="0035366F" w:rsidRPr="00052EB4">
        <w:rPr>
          <w:rFonts w:ascii="Times New Roman" w:eastAsia="Times New Roman" w:hAnsi="Times New Roman" w:cs="Times New Roman"/>
          <w:sz w:val="24"/>
          <w:szCs w:val="24"/>
        </w:rPr>
        <w:t xml:space="preserve"> projekta </w:t>
      </w:r>
      <w:r w:rsidR="00B771BF" w:rsidRPr="00052EB4">
        <w:rPr>
          <w:rFonts w:ascii="Times New Roman" w:eastAsia="Times New Roman" w:hAnsi="Times New Roman" w:cs="Times New Roman"/>
          <w:sz w:val="24"/>
          <w:szCs w:val="24"/>
        </w:rPr>
        <w:t>kojemu</w:t>
      </w:r>
      <w:r w:rsidR="0035366F" w:rsidRPr="00052EB4">
        <w:rPr>
          <w:rFonts w:ascii="Times New Roman" w:eastAsia="Times New Roman" w:hAnsi="Times New Roman" w:cs="Times New Roman"/>
          <w:sz w:val="24"/>
          <w:szCs w:val="24"/>
        </w:rPr>
        <w:t xml:space="preserve"> je utvrđena ozbiljna nes</w:t>
      </w:r>
      <w:r w:rsidR="00B41587" w:rsidRPr="00052EB4">
        <w:rPr>
          <w:rFonts w:ascii="Times New Roman" w:eastAsia="Times New Roman" w:hAnsi="Times New Roman" w:cs="Times New Roman"/>
          <w:sz w:val="24"/>
          <w:szCs w:val="24"/>
        </w:rPr>
        <w:t xml:space="preserve">ukladnost </w:t>
      </w:r>
      <w:r w:rsidRPr="00052EB4">
        <w:rPr>
          <w:rFonts w:ascii="Times New Roman" w:eastAsia="Times New Roman" w:hAnsi="Times New Roman" w:cs="Times New Roman"/>
          <w:sz w:val="24"/>
          <w:szCs w:val="24"/>
        </w:rPr>
        <w:t xml:space="preserve">i/ili </w:t>
      </w:r>
      <w:r w:rsidR="00B41587" w:rsidRPr="00052EB4">
        <w:rPr>
          <w:rFonts w:ascii="Times New Roman" w:eastAsia="Times New Roman" w:hAnsi="Times New Roman" w:cs="Times New Roman"/>
          <w:sz w:val="24"/>
          <w:szCs w:val="24"/>
        </w:rPr>
        <w:t xml:space="preserve">je </w:t>
      </w:r>
      <w:r w:rsidRPr="00052EB4">
        <w:rPr>
          <w:rFonts w:ascii="Times New Roman" w:eastAsia="Times New Roman" w:hAnsi="Times New Roman" w:cs="Times New Roman"/>
          <w:sz w:val="24"/>
          <w:szCs w:val="24"/>
        </w:rPr>
        <w:t>dostavio lažne dokaze</w:t>
      </w:r>
      <w:r w:rsidR="00400007" w:rsidRPr="00052EB4">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3"/>
      </w:r>
      <w:r w:rsidR="005D431B" w:rsidRPr="00052EB4">
        <w:rPr>
          <w:rFonts w:ascii="Times New Roman" w:eastAsia="Times New Roman" w:hAnsi="Times New Roman" w:cs="Times New Roman"/>
          <w:sz w:val="24"/>
          <w:szCs w:val="24"/>
        </w:rPr>
        <w:t xml:space="preserve"> za potrebe ostvarivanja potpore</w:t>
      </w:r>
      <w:r w:rsidRPr="00052EB4">
        <w:rPr>
          <w:rFonts w:ascii="Times New Roman" w:eastAsia="Times New Roman" w:hAnsi="Times New Roman" w:cs="Times New Roman"/>
          <w:sz w:val="24"/>
          <w:szCs w:val="24"/>
        </w:rPr>
        <w:t xml:space="preserve"> ili nije dostavio potrebne informacije zbog nemara</w:t>
      </w:r>
      <w:r w:rsidR="00B41587" w:rsidRPr="00052EB4">
        <w:rPr>
          <w:rFonts w:ascii="Times New Roman" w:eastAsia="Times New Roman" w:hAnsi="Times New Roman" w:cs="Times New Roman"/>
          <w:sz w:val="24"/>
          <w:szCs w:val="24"/>
        </w:rPr>
        <w:t>, a sve su</w:t>
      </w:r>
      <w:r w:rsidR="007C4785" w:rsidRPr="00052EB4">
        <w:rPr>
          <w:rFonts w:ascii="Times New Roman" w:eastAsia="Times New Roman" w:hAnsi="Times New Roman" w:cs="Times New Roman"/>
          <w:sz w:val="24"/>
          <w:szCs w:val="24"/>
        </w:rPr>
        <w:t xml:space="preserve">kladno članku 35. Delegirane </w:t>
      </w:r>
      <w:r w:rsidR="00512BEA" w:rsidRPr="00052EB4">
        <w:rPr>
          <w:rFonts w:ascii="Times New Roman" w:eastAsia="Times New Roman" w:hAnsi="Times New Roman" w:cs="Times New Roman"/>
          <w:sz w:val="24"/>
          <w:szCs w:val="24"/>
        </w:rPr>
        <w:t>u</w:t>
      </w:r>
      <w:r w:rsidR="00B41587" w:rsidRPr="00052EB4">
        <w:rPr>
          <w:rFonts w:ascii="Times New Roman" w:eastAsia="Times New Roman" w:hAnsi="Times New Roman" w:cs="Times New Roman"/>
          <w:sz w:val="24"/>
          <w:szCs w:val="24"/>
        </w:rPr>
        <w:t>redbe</w:t>
      </w:r>
      <w:r w:rsidR="00512BEA" w:rsidRPr="00052EB4">
        <w:rPr>
          <w:rFonts w:ascii="Times New Roman" w:eastAsia="Times New Roman" w:hAnsi="Times New Roman" w:cs="Times New Roman"/>
          <w:sz w:val="24"/>
          <w:szCs w:val="24"/>
        </w:rPr>
        <w:t xml:space="preserve"> Komisije</w:t>
      </w:r>
      <w:r w:rsidR="00B41587" w:rsidRPr="00052EB4">
        <w:rPr>
          <w:rFonts w:ascii="Times New Roman" w:eastAsia="Times New Roman" w:hAnsi="Times New Roman" w:cs="Times New Roman"/>
          <w:sz w:val="24"/>
          <w:szCs w:val="24"/>
        </w:rPr>
        <w:t xml:space="preserve"> (EU) br</w:t>
      </w:r>
      <w:r w:rsidRPr="00052EB4">
        <w:rPr>
          <w:rFonts w:ascii="Times New Roman" w:eastAsia="Times New Roman" w:hAnsi="Times New Roman" w:cs="Times New Roman"/>
          <w:sz w:val="24"/>
          <w:szCs w:val="24"/>
        </w:rPr>
        <w:t>.</w:t>
      </w:r>
      <w:r w:rsidR="005D431B" w:rsidRPr="00052EB4">
        <w:rPr>
          <w:rFonts w:ascii="Times New Roman" w:eastAsia="Times New Roman" w:hAnsi="Times New Roman" w:cs="Times New Roman"/>
          <w:sz w:val="24"/>
          <w:szCs w:val="24"/>
        </w:rPr>
        <w:t xml:space="preserve"> 640/2014</w:t>
      </w:r>
      <w:r w:rsidR="007C4785" w:rsidRPr="00052EB4">
        <w:rPr>
          <w:rFonts w:ascii="Times New Roman" w:eastAsia="Times New Roman" w:hAnsi="Times New Roman" w:cs="Times New Roman"/>
          <w:sz w:val="24"/>
          <w:szCs w:val="24"/>
        </w:rPr>
        <w:t>;</w:t>
      </w:r>
      <w:r w:rsidR="0035366F" w:rsidRPr="00052EB4">
        <w:rPr>
          <w:rFonts w:ascii="Times New Roman" w:eastAsia="Times New Roman" w:hAnsi="Times New Roman" w:cs="Times New Roman"/>
          <w:sz w:val="24"/>
          <w:szCs w:val="24"/>
        </w:rPr>
        <w:t xml:space="preserve"> </w:t>
      </w:r>
    </w:p>
    <w:p w14:paraId="4D552A68" w14:textId="77777777" w:rsidR="00052EB4" w:rsidRPr="00052EB4" w:rsidRDefault="00052EB4" w:rsidP="002B3418">
      <w:pPr>
        <w:pStyle w:val="Odlomakpopisa"/>
        <w:ind w:right="-279"/>
        <w:rPr>
          <w:rFonts w:ascii="Times New Roman" w:eastAsia="Times New Roman" w:hAnsi="Times New Roman" w:cs="Times New Roman"/>
          <w:sz w:val="24"/>
          <w:szCs w:val="24"/>
        </w:rPr>
      </w:pPr>
    </w:p>
    <w:p w14:paraId="6A03DF40" w14:textId="77777777" w:rsidR="00052EB4" w:rsidRDefault="00D8590D" w:rsidP="002B3418">
      <w:pPr>
        <w:pStyle w:val="Odlomakpopisa"/>
        <w:numPr>
          <w:ilvl w:val="0"/>
          <w:numId w:val="13"/>
        </w:numPr>
        <w:shd w:val="clear" w:color="auto" w:fill="FFFFFF"/>
        <w:spacing w:before="120" w:after="120"/>
        <w:ind w:right="-279"/>
        <w:jc w:val="both"/>
        <w:rPr>
          <w:rFonts w:ascii="Times New Roman" w:eastAsia="Times New Roman" w:hAnsi="Times New Roman" w:cs="Times New Roman"/>
          <w:sz w:val="24"/>
          <w:szCs w:val="24"/>
        </w:rPr>
      </w:pPr>
      <w:r w:rsidRPr="00052EB4">
        <w:rPr>
          <w:rFonts w:ascii="Times New Roman" w:eastAsia="Times New Roman" w:hAnsi="Times New Roman" w:cs="Times New Roman"/>
          <w:sz w:val="24"/>
          <w:szCs w:val="24"/>
        </w:rPr>
        <w:t>nositelj</w:t>
      </w:r>
      <w:r w:rsidR="004C0513" w:rsidRPr="00052EB4">
        <w:rPr>
          <w:rFonts w:ascii="Times New Roman" w:eastAsia="Times New Roman" w:hAnsi="Times New Roman" w:cs="Times New Roman"/>
          <w:sz w:val="24"/>
          <w:szCs w:val="24"/>
        </w:rPr>
        <w:t>u</w:t>
      </w:r>
      <w:r w:rsidRPr="00052EB4">
        <w:rPr>
          <w:rFonts w:ascii="Times New Roman" w:eastAsia="Times New Roman" w:hAnsi="Times New Roman" w:cs="Times New Roman"/>
          <w:sz w:val="24"/>
          <w:szCs w:val="24"/>
        </w:rPr>
        <w:t xml:space="preserve"> </w:t>
      </w:r>
      <w:r w:rsidR="00207599" w:rsidRPr="00052EB4">
        <w:rPr>
          <w:rFonts w:ascii="Times New Roman" w:eastAsia="Times New Roman" w:hAnsi="Times New Roman" w:cs="Times New Roman"/>
          <w:sz w:val="24"/>
          <w:szCs w:val="24"/>
        </w:rPr>
        <w:t>projekta koj</w:t>
      </w:r>
      <w:r w:rsidR="004C0513" w:rsidRPr="00052EB4">
        <w:rPr>
          <w:rFonts w:ascii="Times New Roman" w:eastAsia="Times New Roman" w:hAnsi="Times New Roman" w:cs="Times New Roman"/>
          <w:sz w:val="24"/>
          <w:szCs w:val="24"/>
        </w:rPr>
        <w:t>emu</w:t>
      </w:r>
      <w:r w:rsidRPr="00052EB4">
        <w:rPr>
          <w:rFonts w:ascii="Times New Roman" w:eastAsia="Times New Roman" w:hAnsi="Times New Roman" w:cs="Times New Roman"/>
          <w:sz w:val="24"/>
          <w:szCs w:val="24"/>
        </w:rPr>
        <w:t xml:space="preserve"> se utvrdi umjetno stvaranje uvjeta sukladno članku 60. Uredbe</w:t>
      </w:r>
      <w:r w:rsidR="00956E41" w:rsidRPr="00052EB4">
        <w:rPr>
          <w:rFonts w:ascii="Times New Roman" w:eastAsia="Times New Roman" w:hAnsi="Times New Roman" w:cs="Times New Roman"/>
          <w:sz w:val="24"/>
          <w:szCs w:val="24"/>
        </w:rPr>
        <w:t xml:space="preserve"> </w:t>
      </w:r>
      <w:r w:rsidRPr="00052EB4">
        <w:rPr>
          <w:rFonts w:ascii="Times New Roman" w:eastAsia="Times New Roman" w:hAnsi="Times New Roman" w:cs="Times New Roman"/>
          <w:sz w:val="24"/>
          <w:szCs w:val="24"/>
        </w:rPr>
        <w:t>(EU) br. 1306/2013</w:t>
      </w:r>
      <w:r w:rsidR="000F5AA5" w:rsidRPr="00052EB4">
        <w:rPr>
          <w:rFonts w:ascii="Times New Roman" w:eastAsia="Times New Roman" w:hAnsi="Times New Roman" w:cs="Times New Roman"/>
          <w:sz w:val="24"/>
          <w:szCs w:val="24"/>
        </w:rPr>
        <w:t>;</w:t>
      </w:r>
      <w:r w:rsidR="00A622DD" w:rsidRPr="00052EB4">
        <w:rPr>
          <w:rFonts w:ascii="Times New Roman" w:eastAsia="Times New Roman" w:hAnsi="Times New Roman" w:cs="Times New Roman"/>
          <w:sz w:val="24"/>
          <w:szCs w:val="24"/>
        </w:rPr>
        <w:t xml:space="preserve"> </w:t>
      </w:r>
    </w:p>
    <w:p w14:paraId="7D1613D7" w14:textId="77777777" w:rsidR="00052EB4" w:rsidRPr="00052EB4" w:rsidRDefault="00052EB4" w:rsidP="002B3418">
      <w:pPr>
        <w:pStyle w:val="Odlomakpopisa"/>
        <w:ind w:right="-279"/>
        <w:rPr>
          <w:rFonts w:ascii="Times New Roman" w:eastAsia="Times New Roman" w:hAnsi="Times New Roman" w:cs="Times New Roman"/>
          <w:sz w:val="24"/>
          <w:szCs w:val="24"/>
        </w:rPr>
      </w:pPr>
    </w:p>
    <w:p w14:paraId="32C7CB1E" w14:textId="7049E60F" w:rsidR="007C4785" w:rsidRDefault="007C4785" w:rsidP="002B3418">
      <w:pPr>
        <w:pStyle w:val="Odlomakpopisa"/>
        <w:numPr>
          <w:ilvl w:val="0"/>
          <w:numId w:val="13"/>
        </w:numPr>
        <w:shd w:val="clear" w:color="auto" w:fill="FFFFFF"/>
        <w:spacing w:before="120" w:after="120"/>
        <w:ind w:right="-279"/>
        <w:jc w:val="both"/>
        <w:rPr>
          <w:rFonts w:ascii="Times New Roman" w:eastAsia="Times New Roman" w:hAnsi="Times New Roman" w:cs="Times New Roman"/>
          <w:sz w:val="24"/>
          <w:szCs w:val="24"/>
        </w:rPr>
      </w:pPr>
      <w:r w:rsidRPr="00052EB4">
        <w:rPr>
          <w:rFonts w:ascii="Times New Roman" w:eastAsia="Times New Roman" w:hAnsi="Times New Roman" w:cs="Times New Roman"/>
          <w:sz w:val="24"/>
          <w:szCs w:val="24"/>
        </w:rPr>
        <w:t>nositelju projekta kojemu se utvrdi nepravilnost i/ili sumnja na prijevaru;</w:t>
      </w:r>
    </w:p>
    <w:p w14:paraId="205F757E" w14:textId="77777777" w:rsidR="00052EB4" w:rsidRPr="00052EB4" w:rsidRDefault="00052EB4" w:rsidP="002B3418">
      <w:pPr>
        <w:pStyle w:val="Odlomakpopisa"/>
        <w:ind w:right="-279"/>
        <w:rPr>
          <w:rFonts w:ascii="Times New Roman" w:eastAsia="Times New Roman" w:hAnsi="Times New Roman" w:cs="Times New Roman"/>
          <w:sz w:val="24"/>
          <w:szCs w:val="24"/>
        </w:rPr>
      </w:pPr>
    </w:p>
    <w:p w14:paraId="19F47A9C" w14:textId="1259EE8F" w:rsidR="007C4785" w:rsidRDefault="00CA1B73" w:rsidP="002B3418">
      <w:pPr>
        <w:pStyle w:val="Odlomakpopisa"/>
        <w:numPr>
          <w:ilvl w:val="0"/>
          <w:numId w:val="13"/>
        </w:numPr>
        <w:shd w:val="clear" w:color="auto" w:fill="FFFFFF"/>
        <w:spacing w:before="120" w:after="120"/>
        <w:ind w:right="-279"/>
        <w:jc w:val="both"/>
        <w:rPr>
          <w:rFonts w:ascii="Times New Roman" w:eastAsia="Times New Roman" w:hAnsi="Times New Roman" w:cs="Times New Roman"/>
          <w:sz w:val="24"/>
          <w:szCs w:val="24"/>
        </w:rPr>
      </w:pPr>
      <w:r w:rsidRPr="00052EB4">
        <w:rPr>
          <w:rFonts w:ascii="Times New Roman" w:eastAsia="Times New Roman" w:hAnsi="Times New Roman" w:cs="Times New Roman"/>
          <w:sz w:val="24"/>
          <w:szCs w:val="24"/>
        </w:rPr>
        <w:lastRenderedPageBreak/>
        <w:t>nositelju projekta kojemu su</w:t>
      </w:r>
      <w:r w:rsidR="00D8590D" w:rsidRPr="00052EB4">
        <w:rPr>
          <w:rFonts w:ascii="Times New Roman" w:eastAsia="Times New Roman" w:hAnsi="Times New Roman" w:cs="Times New Roman"/>
          <w:sz w:val="24"/>
          <w:szCs w:val="24"/>
        </w:rPr>
        <w:t xml:space="preserve"> ist</w:t>
      </w:r>
      <w:r w:rsidR="00812D85" w:rsidRPr="00052EB4">
        <w:rPr>
          <w:rFonts w:ascii="Times New Roman" w:eastAsia="Times New Roman" w:hAnsi="Times New Roman" w:cs="Times New Roman"/>
          <w:sz w:val="24"/>
          <w:szCs w:val="24"/>
        </w:rPr>
        <w:t>e</w:t>
      </w:r>
      <w:r w:rsidR="00D8590D" w:rsidRPr="00052EB4">
        <w:rPr>
          <w:rFonts w:ascii="Times New Roman" w:eastAsia="Times New Roman" w:hAnsi="Times New Roman" w:cs="Times New Roman"/>
          <w:sz w:val="24"/>
          <w:szCs w:val="24"/>
        </w:rPr>
        <w:t xml:space="preserve"> prihvatljiv</w:t>
      </w:r>
      <w:r w:rsidR="00812D85" w:rsidRPr="00052EB4">
        <w:rPr>
          <w:rFonts w:ascii="Times New Roman" w:eastAsia="Times New Roman" w:hAnsi="Times New Roman" w:cs="Times New Roman"/>
          <w:sz w:val="24"/>
          <w:szCs w:val="24"/>
        </w:rPr>
        <w:t>e</w:t>
      </w:r>
      <w:r w:rsidR="00D8590D" w:rsidRPr="00052EB4">
        <w:rPr>
          <w:rFonts w:ascii="Times New Roman" w:eastAsia="Times New Roman" w:hAnsi="Times New Roman" w:cs="Times New Roman"/>
          <w:sz w:val="24"/>
          <w:szCs w:val="24"/>
        </w:rPr>
        <w:t xml:space="preserve"> </w:t>
      </w:r>
      <w:r w:rsidR="00812D85" w:rsidRPr="00052EB4">
        <w:rPr>
          <w:rFonts w:ascii="Times New Roman" w:eastAsia="Times New Roman" w:hAnsi="Times New Roman" w:cs="Times New Roman"/>
          <w:sz w:val="24"/>
          <w:szCs w:val="24"/>
        </w:rPr>
        <w:t>aktivnosti</w:t>
      </w:r>
      <w:r w:rsidR="00D8590D" w:rsidRPr="00052EB4">
        <w:rPr>
          <w:rFonts w:ascii="Times New Roman" w:eastAsia="Times New Roman" w:hAnsi="Times New Roman" w:cs="Times New Roman"/>
          <w:sz w:val="24"/>
          <w:szCs w:val="24"/>
        </w:rPr>
        <w:t xml:space="preserve"> već sufinancir</w:t>
      </w:r>
      <w:r w:rsidR="007C4785" w:rsidRPr="00052EB4">
        <w:rPr>
          <w:rFonts w:ascii="Times New Roman" w:eastAsia="Times New Roman" w:hAnsi="Times New Roman" w:cs="Times New Roman"/>
          <w:sz w:val="24"/>
          <w:szCs w:val="24"/>
        </w:rPr>
        <w:t>an</w:t>
      </w:r>
      <w:r w:rsidR="00812D85" w:rsidRPr="00052EB4">
        <w:rPr>
          <w:rFonts w:ascii="Times New Roman" w:eastAsia="Times New Roman" w:hAnsi="Times New Roman" w:cs="Times New Roman"/>
          <w:sz w:val="24"/>
          <w:szCs w:val="24"/>
        </w:rPr>
        <w:t>e</w:t>
      </w:r>
      <w:r w:rsidR="007C4785" w:rsidRPr="00052EB4">
        <w:rPr>
          <w:rFonts w:ascii="Times New Roman" w:eastAsia="Times New Roman" w:hAnsi="Times New Roman" w:cs="Times New Roman"/>
          <w:sz w:val="24"/>
          <w:szCs w:val="24"/>
        </w:rPr>
        <w:t xml:space="preserve"> i/ili je u postupku</w:t>
      </w:r>
      <w:r w:rsidR="00956E41" w:rsidRPr="00052EB4">
        <w:rPr>
          <w:rFonts w:ascii="Times New Roman" w:eastAsia="Times New Roman" w:hAnsi="Times New Roman" w:cs="Times New Roman"/>
          <w:sz w:val="24"/>
          <w:szCs w:val="24"/>
        </w:rPr>
        <w:t xml:space="preserve"> </w:t>
      </w:r>
      <w:r w:rsidR="007C4785" w:rsidRPr="00052EB4">
        <w:rPr>
          <w:rFonts w:ascii="Times New Roman" w:eastAsia="Times New Roman" w:hAnsi="Times New Roman" w:cs="Times New Roman"/>
          <w:sz w:val="24"/>
          <w:szCs w:val="24"/>
        </w:rPr>
        <w:t>dodjele</w:t>
      </w:r>
      <w:r w:rsidR="00497DB0" w:rsidRPr="00052EB4">
        <w:rPr>
          <w:rFonts w:ascii="Times New Roman" w:eastAsia="Times New Roman" w:hAnsi="Times New Roman" w:cs="Times New Roman"/>
          <w:sz w:val="24"/>
          <w:szCs w:val="24"/>
        </w:rPr>
        <w:t xml:space="preserve"> </w:t>
      </w:r>
      <w:r w:rsidR="007C4785" w:rsidRPr="00052EB4">
        <w:rPr>
          <w:rFonts w:ascii="Times New Roman" w:eastAsia="Times New Roman" w:hAnsi="Times New Roman" w:cs="Times New Roman"/>
          <w:sz w:val="24"/>
          <w:szCs w:val="24"/>
        </w:rPr>
        <w:t xml:space="preserve">sredstava </w:t>
      </w:r>
      <w:r w:rsidR="00497DB0" w:rsidRPr="00052EB4">
        <w:rPr>
          <w:rFonts w:ascii="Times New Roman" w:eastAsia="Times New Roman" w:hAnsi="Times New Roman" w:cs="Times New Roman"/>
          <w:sz w:val="24"/>
          <w:szCs w:val="24"/>
        </w:rPr>
        <w:t xml:space="preserve">iz </w:t>
      </w:r>
      <w:r w:rsidR="00E702E3" w:rsidRPr="00052EB4">
        <w:rPr>
          <w:rFonts w:ascii="Times New Roman" w:eastAsia="Times New Roman" w:hAnsi="Times New Roman" w:cs="Times New Roman"/>
          <w:sz w:val="24"/>
          <w:szCs w:val="24"/>
        </w:rPr>
        <w:t xml:space="preserve">bilo kojeg drugog javnog izvora </w:t>
      </w:r>
      <w:r w:rsidR="00497DB0" w:rsidRPr="00052EB4">
        <w:rPr>
          <w:rFonts w:ascii="Times New Roman" w:eastAsia="Times New Roman" w:hAnsi="Times New Roman" w:cs="Times New Roman"/>
          <w:sz w:val="24"/>
          <w:szCs w:val="24"/>
        </w:rPr>
        <w:t>za iste aktivnosti predviđene u poslovnom planu u sklopu prijave na ovaj natječaj;</w:t>
      </w:r>
      <w:r w:rsidR="007C4785" w:rsidRPr="00052EB4">
        <w:rPr>
          <w:rFonts w:ascii="Times New Roman" w:eastAsia="Times New Roman" w:hAnsi="Times New Roman" w:cs="Times New Roman"/>
          <w:sz w:val="24"/>
          <w:szCs w:val="24"/>
        </w:rPr>
        <w:t xml:space="preserve"> </w:t>
      </w:r>
    </w:p>
    <w:p w14:paraId="07CAE41A" w14:textId="77777777" w:rsidR="00052EB4" w:rsidRPr="00052EB4" w:rsidRDefault="00052EB4" w:rsidP="002B3418">
      <w:pPr>
        <w:pStyle w:val="Odlomakpopisa"/>
        <w:ind w:right="-279"/>
        <w:rPr>
          <w:rFonts w:ascii="Times New Roman" w:eastAsia="Times New Roman" w:hAnsi="Times New Roman" w:cs="Times New Roman"/>
          <w:sz w:val="24"/>
          <w:szCs w:val="24"/>
        </w:rPr>
      </w:pPr>
    </w:p>
    <w:p w14:paraId="6A7C60B4" w14:textId="15A68697" w:rsidR="00C5701D" w:rsidRPr="00052EB4" w:rsidRDefault="006F3CDB" w:rsidP="002B3418">
      <w:pPr>
        <w:pStyle w:val="Odlomakpopisa"/>
        <w:numPr>
          <w:ilvl w:val="0"/>
          <w:numId w:val="13"/>
        </w:numPr>
        <w:shd w:val="clear" w:color="auto" w:fill="FFFFFF"/>
        <w:spacing w:before="120" w:after="120"/>
        <w:ind w:right="-279"/>
        <w:jc w:val="both"/>
        <w:rPr>
          <w:rFonts w:ascii="Times New Roman" w:eastAsia="Times New Roman" w:hAnsi="Times New Roman" w:cs="Times New Roman"/>
          <w:sz w:val="24"/>
          <w:szCs w:val="24"/>
        </w:rPr>
      </w:pPr>
      <w:r w:rsidRPr="00052EB4">
        <w:rPr>
          <w:rFonts w:ascii="Times New Roman" w:eastAsia="Times New Roman" w:hAnsi="Times New Roman" w:cs="Times New Roman"/>
          <w:sz w:val="24"/>
          <w:szCs w:val="24"/>
        </w:rPr>
        <w:t>nositelj projekta koji se nalazi na crnoj listi Agencije za plaćanja (</w:t>
      </w:r>
      <w:hyperlink r:id="rId9" w:history="1">
        <w:r w:rsidRPr="00052EB4">
          <w:rPr>
            <w:rStyle w:val="Hiperveza"/>
            <w:rFonts w:ascii="Times New Roman" w:eastAsia="Times New Roman" w:hAnsi="Times New Roman" w:cs="Times New Roman"/>
            <w:sz w:val="24"/>
            <w:szCs w:val="24"/>
          </w:rPr>
          <w:t>http://www.apprrr.hr/ipard-31.aspx</w:t>
        </w:r>
      </w:hyperlink>
      <w:r w:rsidRPr="00052EB4">
        <w:rPr>
          <w:rFonts w:ascii="Times New Roman" w:eastAsia="Times New Roman" w:hAnsi="Times New Roman" w:cs="Times New Roman"/>
          <w:sz w:val="24"/>
          <w:szCs w:val="24"/>
        </w:rPr>
        <w:t>)</w:t>
      </w:r>
      <w:r w:rsidR="00C17DDB" w:rsidRPr="00052EB4">
        <w:rPr>
          <w:rFonts w:ascii="Times New Roman" w:eastAsia="Times New Roman" w:hAnsi="Times New Roman" w:cs="Times New Roman"/>
          <w:sz w:val="24"/>
          <w:szCs w:val="24"/>
        </w:rPr>
        <w:t>.</w:t>
      </w:r>
      <w:r w:rsidRPr="00052EB4">
        <w:rPr>
          <w:rFonts w:ascii="Times New Roman" w:eastAsia="Times New Roman" w:hAnsi="Times New Roman" w:cs="Times New Roman"/>
          <w:sz w:val="24"/>
          <w:szCs w:val="24"/>
        </w:rPr>
        <w:t xml:space="preserve"> </w:t>
      </w:r>
    </w:p>
    <w:p w14:paraId="2015AE18" w14:textId="563E96EA" w:rsidR="007C4785" w:rsidRPr="00C5701D" w:rsidRDefault="007C4785" w:rsidP="002B3418">
      <w:pPr>
        <w:tabs>
          <w:tab w:val="left" w:pos="851"/>
        </w:tabs>
        <w:spacing w:after="160"/>
        <w:ind w:left="360" w:right="-279"/>
        <w:contextualSpacing/>
        <w:jc w:val="both"/>
      </w:pPr>
    </w:p>
    <w:tbl>
      <w:tblPr>
        <w:tblStyle w:val="Reetkatablice"/>
        <w:tblW w:w="9515" w:type="dxa"/>
        <w:tblInd w:w="137" w:type="dxa"/>
        <w:tblLook w:val="04A0" w:firstRow="1" w:lastRow="0" w:firstColumn="1" w:lastColumn="0" w:noHBand="0" w:noVBand="1"/>
      </w:tblPr>
      <w:tblGrid>
        <w:gridCol w:w="9515"/>
      </w:tblGrid>
      <w:tr w:rsidR="007C4785" w:rsidRPr="005A64FD" w14:paraId="5288F0EF" w14:textId="77777777" w:rsidTr="00F3776F">
        <w:trPr>
          <w:trHeight w:val="2344"/>
        </w:trPr>
        <w:tc>
          <w:tcPr>
            <w:tcW w:w="9515" w:type="dxa"/>
          </w:tcPr>
          <w:p w14:paraId="4F877D66" w14:textId="75B91623" w:rsidR="007C4785" w:rsidRDefault="007C4785" w:rsidP="002B3418">
            <w:pPr>
              <w:ind w:right="-279"/>
              <w:rPr>
                <w:rFonts w:ascii="Times New Roman" w:hAnsi="Times New Roman"/>
                <w:b/>
                <w:sz w:val="24"/>
                <w:szCs w:val="24"/>
                <w:lang w:val="hr-HR"/>
              </w:rPr>
            </w:pPr>
            <w:bookmarkStart w:id="31" w:name="_Toc371521563"/>
            <w:bookmarkStart w:id="32" w:name="_Toc367179844"/>
            <w:bookmarkStart w:id="33" w:name="_Toc367179980"/>
            <w:bookmarkStart w:id="34" w:name="_Toc367179846"/>
            <w:bookmarkStart w:id="35" w:name="_Toc367179982"/>
            <w:bookmarkEnd w:id="30"/>
            <w:bookmarkEnd w:id="32"/>
            <w:bookmarkEnd w:id="33"/>
            <w:bookmarkEnd w:id="34"/>
            <w:bookmarkEnd w:id="35"/>
            <w:r w:rsidRPr="007C4785">
              <w:rPr>
                <w:rFonts w:ascii="Times New Roman" w:hAnsi="Times New Roman"/>
                <w:b/>
                <w:sz w:val="24"/>
                <w:szCs w:val="24"/>
                <w:lang w:val="hr-HR"/>
              </w:rPr>
              <w:t>Napomena:</w:t>
            </w:r>
          </w:p>
          <w:p w14:paraId="09151619" w14:textId="77777777" w:rsidR="00595F98" w:rsidRDefault="00595F98" w:rsidP="002B3418">
            <w:pPr>
              <w:ind w:right="-279"/>
              <w:rPr>
                <w:rFonts w:ascii="Times New Roman" w:hAnsi="Times New Roman"/>
                <w:b/>
                <w:sz w:val="24"/>
                <w:szCs w:val="24"/>
                <w:lang w:val="hr-HR"/>
              </w:rPr>
            </w:pPr>
          </w:p>
          <w:p w14:paraId="16F5E47B" w14:textId="0E327F2C" w:rsidR="007C4785" w:rsidRPr="007C4785" w:rsidRDefault="007C4785" w:rsidP="00F3776F">
            <w:pPr>
              <w:ind w:right="56"/>
              <w:jc w:val="both"/>
              <w:rPr>
                <w:rFonts w:ascii="Times New Roman" w:hAnsi="Times New Roman"/>
                <w:sz w:val="24"/>
                <w:szCs w:val="24"/>
                <w:lang w:val="hr-HR"/>
              </w:rPr>
            </w:pPr>
            <w:r w:rsidRPr="007C4785">
              <w:rPr>
                <w:rFonts w:ascii="Times New Roman" w:hAnsi="Times New Roman"/>
                <w:sz w:val="24"/>
                <w:szCs w:val="24"/>
                <w:lang w:val="hr-HR"/>
              </w:rPr>
              <w:t xml:space="preserve">Zakoni i podzakonski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podzakonske akte RH i EU koji su naknadno stupili na snagu, kao i sve njihove kasnije izmjene i dopune. </w:t>
            </w:r>
          </w:p>
          <w:p w14:paraId="516E1C94" w14:textId="77777777" w:rsidR="00F3776F" w:rsidRDefault="00EA1F48" w:rsidP="00F3776F">
            <w:pPr>
              <w:ind w:right="56"/>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 xml:space="preserve">stvo u trenutku prijave na Natječaj, </w:t>
            </w:r>
          </w:p>
          <w:p w14:paraId="2A8885FC" w14:textId="1ABFF6DC" w:rsidR="007C4785" w:rsidRPr="007C4785" w:rsidRDefault="00EA1F48" w:rsidP="00F3776F">
            <w:pPr>
              <w:ind w:right="56"/>
              <w:jc w:val="both"/>
              <w:rPr>
                <w:rFonts w:ascii="Times New Roman" w:hAnsi="Times New Roman"/>
                <w:sz w:val="24"/>
                <w:szCs w:val="24"/>
                <w:lang w:val="hr-HR"/>
              </w:rPr>
            </w:pPr>
            <w:r>
              <w:rPr>
                <w:rFonts w:ascii="Times New Roman" w:hAnsi="Times New Roman"/>
                <w:sz w:val="24"/>
                <w:szCs w:val="24"/>
                <w:lang w:val="hr-HR"/>
              </w:rPr>
              <w:t>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36BC7465" w14:textId="77777777" w:rsidR="00667935" w:rsidRDefault="00667935" w:rsidP="002B3418">
      <w:pPr>
        <w:shd w:val="clear" w:color="auto" w:fill="FFFFFF"/>
        <w:ind w:right="-279"/>
        <w:jc w:val="both"/>
        <w:rPr>
          <w:rFonts w:ascii="Times New Roman" w:hAnsi="Times New Roman" w:cs="Times New Roman"/>
          <w:sz w:val="24"/>
          <w:szCs w:val="24"/>
        </w:rPr>
      </w:pPr>
    </w:p>
    <w:p w14:paraId="632C5027" w14:textId="50D3FF93" w:rsidR="00374A03" w:rsidRPr="005A64FD" w:rsidRDefault="00E11395" w:rsidP="002B3418">
      <w:pPr>
        <w:pStyle w:val="Naslov2"/>
        <w:spacing w:before="240" w:after="240"/>
        <w:ind w:left="578" w:right="-279" w:hanging="578"/>
        <w:jc w:val="both"/>
        <w:rPr>
          <w:rFonts w:ascii="Times New Roman" w:hAnsi="Times New Roman" w:cs="Times New Roman"/>
          <w:b/>
          <w:color w:val="auto"/>
          <w:sz w:val="24"/>
          <w:szCs w:val="24"/>
        </w:rPr>
      </w:pPr>
      <w:bookmarkStart w:id="36" w:name="_Toc450901558"/>
      <w:bookmarkStart w:id="37" w:name="_Toc508021720"/>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1"/>
      <w:bookmarkEnd w:id="36"/>
      <w:bookmarkEnd w:id="37"/>
    </w:p>
    <w:p w14:paraId="1095CA46" w14:textId="41694C45" w:rsidR="00DF1A7E" w:rsidRDefault="00B13A02" w:rsidP="002B3418">
      <w:pPr>
        <w:pStyle w:val="ListParagraph1"/>
        <w:shd w:val="clear" w:color="auto" w:fill="FFFFFF" w:themeFill="background1"/>
        <w:ind w:left="0" w:right="-279"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odluke o odabiru projekta,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odluke o odabiru projekta. </w:t>
      </w:r>
      <w:r w:rsidR="009715EC">
        <w:rPr>
          <w:rFonts w:ascii="Times New Roman" w:eastAsia="Times New Roman" w:hAnsi="Times New Roman"/>
        </w:rPr>
        <w:t xml:space="preserve">Sve aktivnosti u poslovnom planu moraju biti provedene kako bi nositelj projekta ostvario javnu potporu. </w:t>
      </w:r>
    </w:p>
    <w:p w14:paraId="360BD052" w14:textId="7D1A5293" w:rsidR="00E11395" w:rsidRDefault="00E11395" w:rsidP="002B3418">
      <w:pPr>
        <w:pStyle w:val="ListParagraph1"/>
        <w:shd w:val="clear" w:color="auto" w:fill="FFFFFF" w:themeFill="background1"/>
        <w:ind w:left="0" w:right="-279" w:firstLine="0"/>
        <w:rPr>
          <w:rFonts w:ascii="Times New Roman" w:eastAsia="Times New Roman" w:hAnsi="Times New Roman"/>
          <w:lang w:eastAsia="en-US"/>
        </w:rPr>
      </w:pPr>
    </w:p>
    <w:p w14:paraId="1C7C7DF1" w14:textId="162074C0" w:rsidR="00DF1A7E" w:rsidRPr="001661A8" w:rsidRDefault="00DF1A7E" w:rsidP="002B3418">
      <w:pPr>
        <w:ind w:right="-279"/>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5CA9645" w14:textId="77777777" w:rsidR="00DF1A7E" w:rsidRPr="001661A8" w:rsidRDefault="00DF1A7E" w:rsidP="002B3418">
      <w:pPr>
        <w:ind w:right="-279"/>
      </w:pPr>
    </w:p>
    <w:p w14:paraId="56F634DA" w14:textId="28E18CE6" w:rsidR="009319CB" w:rsidRDefault="00A67F84" w:rsidP="002B3418">
      <w:pPr>
        <w:shd w:val="clear" w:color="auto" w:fill="FFFFFF"/>
        <w:ind w:right="-279"/>
        <w:jc w:val="both"/>
        <w:rPr>
          <w:rFonts w:ascii="Times New Roman" w:eastAsia="Times New Roman" w:hAnsi="Times New Roman" w:cs="Times New Roman"/>
          <w:sz w:val="24"/>
          <w:szCs w:val="24"/>
        </w:rPr>
      </w:pPr>
      <w:r w:rsidRPr="005A64FD">
        <w:rPr>
          <w:rFonts w:ascii="Times New Roman" w:hAnsi="Times New Roman" w:cs="Times New Roman"/>
          <w:sz w:val="24"/>
          <w:szCs w:val="24"/>
        </w:rPr>
        <w:t xml:space="preserve">Nositelj projekta </w:t>
      </w:r>
      <w:r w:rsidR="00776F02">
        <w:rPr>
          <w:rFonts w:ascii="Times New Roman" w:hAnsi="Times New Roman" w:cs="Times New Roman"/>
          <w:sz w:val="24"/>
          <w:szCs w:val="24"/>
        </w:rPr>
        <w:t xml:space="preserve">je obvezan </w:t>
      </w:r>
      <w:r w:rsidRPr="005A64FD">
        <w:rPr>
          <w:rFonts w:ascii="Times New Roman" w:hAnsi="Times New Roman" w:cs="Times New Roman"/>
          <w:sz w:val="24"/>
          <w:szCs w:val="24"/>
        </w:rPr>
        <w:t xml:space="preserve">od trenutka podnošenja prijave projekta na </w:t>
      </w:r>
      <w:r>
        <w:rPr>
          <w:rFonts w:ascii="Times New Roman" w:hAnsi="Times New Roman" w:cs="Times New Roman"/>
          <w:sz w:val="24"/>
          <w:szCs w:val="24"/>
        </w:rPr>
        <w:t xml:space="preserve">ovaj </w:t>
      </w:r>
      <w:r w:rsidR="00CD14F8">
        <w:rPr>
          <w:rFonts w:ascii="Times New Roman" w:hAnsi="Times New Roman" w:cs="Times New Roman"/>
          <w:sz w:val="24"/>
          <w:szCs w:val="24"/>
        </w:rPr>
        <w:t>N</w:t>
      </w:r>
      <w:r w:rsidRPr="005A64FD">
        <w:rPr>
          <w:rFonts w:ascii="Times New Roman" w:hAnsi="Times New Roman" w:cs="Times New Roman"/>
          <w:sz w:val="24"/>
          <w:szCs w:val="24"/>
        </w:rPr>
        <w:t>atje</w:t>
      </w:r>
      <w:r w:rsidR="00B13A02">
        <w:rPr>
          <w:rFonts w:ascii="Times New Roman" w:hAnsi="Times New Roman" w:cs="Times New Roman"/>
          <w:sz w:val="24"/>
          <w:szCs w:val="24"/>
        </w:rPr>
        <w:t>čaj i sve do proteka roka od pet (5)</w:t>
      </w:r>
      <w:r w:rsidRPr="005A64FD">
        <w:rPr>
          <w:rFonts w:ascii="Times New Roman" w:hAnsi="Times New Roman" w:cs="Times New Roman"/>
          <w:sz w:val="24"/>
          <w:szCs w:val="24"/>
        </w:rPr>
        <w:t xml:space="preserve"> godina od dana konač</w:t>
      </w:r>
      <w:r w:rsidR="00776F02">
        <w:rPr>
          <w:rFonts w:ascii="Times New Roman" w:hAnsi="Times New Roman" w:cs="Times New Roman"/>
          <w:sz w:val="24"/>
          <w:szCs w:val="24"/>
        </w:rPr>
        <w:t>ne isplate sredstava potpore:</w:t>
      </w:r>
      <w:r w:rsidR="003E092F">
        <w:rPr>
          <w:rFonts w:ascii="Times New Roman" w:eastAsia="Times New Roman" w:hAnsi="Times New Roman" w:cs="Times New Roman"/>
          <w:sz w:val="24"/>
          <w:szCs w:val="24"/>
        </w:rPr>
        <w:t xml:space="preserve"> </w:t>
      </w:r>
    </w:p>
    <w:p w14:paraId="6FE70B39" w14:textId="2CBEFFCA" w:rsidR="00052EB4" w:rsidRDefault="00052EB4" w:rsidP="002B3418">
      <w:pPr>
        <w:shd w:val="clear" w:color="auto" w:fill="FFFFFF"/>
        <w:ind w:right="-279"/>
        <w:jc w:val="both"/>
        <w:rPr>
          <w:rFonts w:ascii="Times New Roman" w:eastAsia="Times New Roman" w:hAnsi="Times New Roman" w:cs="Times New Roman"/>
          <w:sz w:val="24"/>
          <w:szCs w:val="24"/>
        </w:rPr>
      </w:pPr>
    </w:p>
    <w:p w14:paraId="20EE51A3" w14:textId="77777777" w:rsidR="00052EB4" w:rsidRDefault="009319CB" w:rsidP="002B3418">
      <w:pPr>
        <w:pStyle w:val="Odlomakpopisa"/>
        <w:numPr>
          <w:ilvl w:val="0"/>
          <w:numId w:val="15"/>
        </w:numPr>
        <w:shd w:val="clear" w:color="auto" w:fill="FFFFFF"/>
        <w:ind w:right="-279"/>
        <w:jc w:val="both"/>
        <w:rPr>
          <w:rFonts w:ascii="Times New Roman" w:eastAsia="Times New Roman" w:hAnsi="Times New Roman" w:cs="Times New Roman"/>
          <w:sz w:val="24"/>
          <w:szCs w:val="24"/>
        </w:rPr>
      </w:pPr>
      <w:r w:rsidRPr="00052EB4">
        <w:rPr>
          <w:rFonts w:ascii="Times New Roman" w:eastAsia="Times New Roman" w:hAnsi="Times New Roman" w:cs="Times New Roman"/>
          <w:b/>
          <w:sz w:val="24"/>
          <w:szCs w:val="24"/>
          <w:u w:val="single"/>
        </w:rPr>
        <w:t>imati sjedište ili prebivalište</w:t>
      </w:r>
      <w:r w:rsidRPr="00052EB4">
        <w:rPr>
          <w:rFonts w:ascii="Times New Roman" w:eastAsia="Times New Roman" w:hAnsi="Times New Roman" w:cs="Times New Roman"/>
          <w:sz w:val="24"/>
          <w:szCs w:val="24"/>
        </w:rPr>
        <w:t xml:space="preserve"> unutar područja koje LAG obuhvaća, zavisno o organizacijskom obliku</w:t>
      </w:r>
    </w:p>
    <w:p w14:paraId="62F116AB" w14:textId="33C4D363" w:rsidR="009319CB" w:rsidRPr="00052EB4" w:rsidRDefault="005507EA" w:rsidP="002B3418">
      <w:pPr>
        <w:pStyle w:val="Odlomakpopisa"/>
        <w:numPr>
          <w:ilvl w:val="0"/>
          <w:numId w:val="15"/>
        </w:numPr>
        <w:shd w:val="clear" w:color="auto" w:fill="FFFFFF"/>
        <w:ind w:right="-279"/>
        <w:jc w:val="both"/>
        <w:rPr>
          <w:rFonts w:ascii="Times New Roman" w:eastAsia="Times New Roman" w:hAnsi="Times New Roman" w:cs="Times New Roman"/>
          <w:sz w:val="24"/>
          <w:szCs w:val="24"/>
        </w:rPr>
      </w:pPr>
      <w:r w:rsidRPr="00052EB4">
        <w:rPr>
          <w:rFonts w:ascii="Times New Roman" w:eastAsia="Times New Roman" w:hAnsi="Times New Roman" w:cs="Times New Roman"/>
          <w:b/>
          <w:sz w:val="24"/>
          <w:szCs w:val="24"/>
          <w:u w:val="single"/>
        </w:rPr>
        <w:t>biti upisan</w:t>
      </w:r>
      <w:r w:rsidRPr="00052EB4">
        <w:rPr>
          <w:rFonts w:ascii="Times New Roman" w:eastAsia="Times New Roman" w:hAnsi="Times New Roman" w:cs="Times New Roman"/>
          <w:b/>
          <w:sz w:val="24"/>
          <w:szCs w:val="24"/>
        </w:rPr>
        <w:t xml:space="preserve"> </w:t>
      </w:r>
      <w:r w:rsidRPr="00052EB4">
        <w:rPr>
          <w:rFonts w:ascii="Times New Roman" w:eastAsia="Times New Roman" w:hAnsi="Times New Roman" w:cs="Times New Roman"/>
          <w:sz w:val="24"/>
          <w:szCs w:val="24"/>
        </w:rPr>
        <w:t>u Upisnik poljoprivrednih gospodarstava</w:t>
      </w:r>
      <w:r w:rsidRPr="00052EB4">
        <w:rPr>
          <w:rFonts w:ascii="Times New Roman" w:eastAsia="Times New Roman" w:hAnsi="Times New Roman" w:cs="Times New Roman"/>
          <w:b/>
          <w:sz w:val="24"/>
          <w:szCs w:val="24"/>
        </w:rPr>
        <w:t xml:space="preserve"> </w:t>
      </w:r>
      <w:r w:rsidRPr="00052EB4">
        <w:rPr>
          <w:rFonts w:ascii="Times New Roman" w:eastAsia="Times New Roman" w:hAnsi="Times New Roman" w:cs="Times New Roman"/>
          <w:b/>
          <w:sz w:val="24"/>
          <w:szCs w:val="24"/>
          <w:u w:val="single"/>
        </w:rPr>
        <w:t xml:space="preserve">i </w:t>
      </w:r>
      <w:r w:rsidR="00776F02" w:rsidRPr="00052EB4">
        <w:rPr>
          <w:rFonts w:ascii="Times New Roman" w:eastAsia="Times New Roman" w:hAnsi="Times New Roman" w:cs="Times New Roman"/>
          <w:b/>
          <w:sz w:val="24"/>
          <w:szCs w:val="24"/>
          <w:u w:val="single"/>
        </w:rPr>
        <w:t>aktivno</w:t>
      </w:r>
      <w:r w:rsidR="00776F02" w:rsidRPr="00052EB4">
        <w:rPr>
          <w:rFonts w:ascii="Times New Roman" w:eastAsia="Times New Roman" w:hAnsi="Times New Roman" w:cs="Times New Roman"/>
          <w:sz w:val="24"/>
          <w:szCs w:val="24"/>
        </w:rPr>
        <w:t xml:space="preserve"> se baviti </w:t>
      </w:r>
      <w:r w:rsidR="00776F02" w:rsidRPr="00052EB4">
        <w:rPr>
          <w:rFonts w:ascii="Times New Roman" w:eastAsia="Times New Roman" w:hAnsi="Times New Roman" w:cs="Times New Roman"/>
          <w:b/>
          <w:sz w:val="24"/>
          <w:szCs w:val="24"/>
          <w:u w:val="single"/>
        </w:rPr>
        <w:t>poljoprivrednom proizvodnjom</w:t>
      </w:r>
      <w:r w:rsidR="00776F02" w:rsidRPr="00052EB4">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zatražena potpora koja je predmet prijave projekta. Kad je u poslovnom planu zatražena potpora samo za poljoprivrednu mehanizaciju, strojeve i opremu, aktivno bavljenje poljoprivrednom proizvodnjom se smatra bavljenje najmanje poljoprivrednom proizvodnjom koje je poljoprivredno gospodarstvo imalo kod podnošenja prijave projekta.</w:t>
      </w:r>
    </w:p>
    <w:p w14:paraId="2B4A34E8" w14:textId="77777777" w:rsidR="009319CB" w:rsidRPr="009319CB" w:rsidRDefault="009319CB" w:rsidP="002B3418">
      <w:pPr>
        <w:pStyle w:val="Odlomakpopisa"/>
        <w:shd w:val="clear" w:color="auto" w:fill="FFFFFF"/>
        <w:ind w:left="787" w:right="-279"/>
        <w:jc w:val="both"/>
        <w:rPr>
          <w:rFonts w:ascii="Times New Roman" w:eastAsia="Times New Roman" w:hAnsi="Times New Roman" w:cs="Times New Roman"/>
          <w:sz w:val="24"/>
          <w:szCs w:val="24"/>
        </w:rPr>
      </w:pPr>
    </w:p>
    <w:tbl>
      <w:tblPr>
        <w:tblStyle w:val="Reetkatablice"/>
        <w:tblW w:w="9634" w:type="dxa"/>
        <w:tblLook w:val="04A0" w:firstRow="1" w:lastRow="0" w:firstColumn="1" w:lastColumn="0" w:noHBand="0" w:noVBand="1"/>
      </w:tblPr>
      <w:tblGrid>
        <w:gridCol w:w="9634"/>
      </w:tblGrid>
      <w:tr w:rsidR="00BE57CC" w:rsidRPr="005A64FD" w14:paraId="2A961B17" w14:textId="77777777" w:rsidTr="00F3776F">
        <w:trPr>
          <w:trHeight w:val="2117"/>
        </w:trPr>
        <w:tc>
          <w:tcPr>
            <w:tcW w:w="9634" w:type="dxa"/>
          </w:tcPr>
          <w:p w14:paraId="445A7D7B" w14:textId="77777777" w:rsidR="00BE57CC" w:rsidRPr="005A64FD" w:rsidRDefault="00BE57CC" w:rsidP="002B3418">
            <w:pPr>
              <w:ind w:right="-279"/>
              <w:rPr>
                <w:rFonts w:ascii="Times New Roman" w:hAnsi="Times New Roman"/>
                <w:b/>
                <w:sz w:val="24"/>
                <w:szCs w:val="24"/>
                <w:lang w:val="hr-HR"/>
              </w:rPr>
            </w:pPr>
            <w:r w:rsidRPr="005A64FD">
              <w:rPr>
                <w:rFonts w:ascii="Times New Roman" w:hAnsi="Times New Roman"/>
                <w:b/>
                <w:sz w:val="24"/>
                <w:szCs w:val="24"/>
                <w:lang w:val="hr-HR"/>
              </w:rPr>
              <w:lastRenderedPageBreak/>
              <w:t>Napomena:</w:t>
            </w:r>
          </w:p>
          <w:p w14:paraId="30D825ED" w14:textId="77777777" w:rsidR="00BE57CC" w:rsidRDefault="00BE57CC" w:rsidP="002B3418">
            <w:pPr>
              <w:ind w:right="-279"/>
              <w:jc w:val="both"/>
              <w:rPr>
                <w:rFonts w:ascii="Times New Roman" w:hAnsi="Times New Roman"/>
                <w:sz w:val="24"/>
                <w:szCs w:val="24"/>
                <w:lang w:val="hr-HR"/>
              </w:rPr>
            </w:pPr>
          </w:p>
          <w:p w14:paraId="3F9AA419" w14:textId="094D1DDA" w:rsidR="00BE57CC" w:rsidRPr="00941018" w:rsidRDefault="00BE57CC" w:rsidP="00F3776F">
            <w:pPr>
              <w:ind w:right="262"/>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rsidRPr="008C1476">
              <w:rPr>
                <w:lang w:val="hr-HR"/>
              </w:rPr>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03525B91" w14:textId="77777777" w:rsidR="00374A03" w:rsidRPr="005A64FD" w:rsidRDefault="00374A03" w:rsidP="002B3418">
      <w:pPr>
        <w:shd w:val="clear" w:color="auto" w:fill="FFFFFF"/>
        <w:ind w:right="-279"/>
        <w:jc w:val="both"/>
        <w:rPr>
          <w:rFonts w:ascii="Times New Roman" w:eastAsia="Times New Roman" w:hAnsi="Times New Roman" w:cs="Times New Roman"/>
          <w:sz w:val="24"/>
          <w:szCs w:val="24"/>
        </w:rPr>
      </w:pPr>
    </w:p>
    <w:p w14:paraId="73823579" w14:textId="4DDEEA9B" w:rsidR="00B13A02" w:rsidRDefault="00B13A02" w:rsidP="002B3418">
      <w:pPr>
        <w:shd w:val="clear" w:color="auto" w:fill="FFFFFF"/>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7BDB10AD" w14:textId="7D6A9A37" w:rsidR="00052EB4" w:rsidRDefault="00052EB4" w:rsidP="002B3418">
      <w:pPr>
        <w:shd w:val="clear" w:color="auto" w:fill="FFFFFF"/>
        <w:ind w:right="-279"/>
        <w:jc w:val="both"/>
        <w:rPr>
          <w:rFonts w:ascii="Times New Roman" w:eastAsia="Times New Roman" w:hAnsi="Times New Roman" w:cs="Times New Roman"/>
          <w:sz w:val="24"/>
          <w:szCs w:val="24"/>
        </w:rPr>
      </w:pPr>
    </w:p>
    <w:p w14:paraId="50F1B4D9" w14:textId="77777777" w:rsidR="00052EB4" w:rsidRDefault="00B13A02" w:rsidP="002B3418">
      <w:pPr>
        <w:pStyle w:val="Odlomakpopisa"/>
        <w:numPr>
          <w:ilvl w:val="0"/>
          <w:numId w:val="16"/>
        </w:numPr>
        <w:shd w:val="clear" w:color="auto" w:fill="FFFFFF"/>
        <w:ind w:right="-279"/>
        <w:jc w:val="both"/>
        <w:rPr>
          <w:rFonts w:ascii="Times New Roman" w:eastAsia="Times New Roman" w:hAnsi="Times New Roman" w:cs="Times New Roman"/>
          <w:sz w:val="24"/>
          <w:szCs w:val="24"/>
        </w:rPr>
      </w:pPr>
      <w:r w:rsidRPr="00052EB4">
        <w:rPr>
          <w:rFonts w:ascii="Times New Roman" w:eastAsia="Times New Roman" w:hAnsi="Times New Roman" w:cs="Times New Roman"/>
          <w:b/>
          <w:sz w:val="24"/>
          <w:szCs w:val="24"/>
          <w:u w:val="single"/>
        </w:rPr>
        <w:t>prestanku ili pr</w:t>
      </w:r>
      <w:r w:rsidR="009F04B0" w:rsidRPr="00052EB4">
        <w:rPr>
          <w:rFonts w:ascii="Times New Roman" w:eastAsia="Times New Roman" w:hAnsi="Times New Roman" w:cs="Times New Roman"/>
          <w:b/>
          <w:sz w:val="24"/>
          <w:szCs w:val="24"/>
          <w:u w:val="single"/>
        </w:rPr>
        <w:t>emještanju</w:t>
      </w:r>
      <w:r w:rsidR="009F04B0" w:rsidRPr="00052EB4">
        <w:rPr>
          <w:rFonts w:ascii="Times New Roman" w:eastAsia="Times New Roman" w:hAnsi="Times New Roman" w:cs="Times New Roman"/>
          <w:sz w:val="24"/>
          <w:szCs w:val="24"/>
        </w:rPr>
        <w:t xml:space="preserve"> proizvodne aktivnosti izvan područja LAG obuhvata</w:t>
      </w:r>
      <w:r w:rsidRPr="00052EB4">
        <w:rPr>
          <w:rFonts w:ascii="Times New Roman" w:eastAsia="Times New Roman" w:hAnsi="Times New Roman" w:cs="Times New Roman"/>
          <w:sz w:val="24"/>
          <w:szCs w:val="24"/>
        </w:rPr>
        <w:t>;</w:t>
      </w:r>
    </w:p>
    <w:p w14:paraId="05F21860" w14:textId="77777777" w:rsidR="00052EB4" w:rsidRDefault="00B13A02" w:rsidP="002B3418">
      <w:pPr>
        <w:pStyle w:val="Odlomakpopisa"/>
        <w:numPr>
          <w:ilvl w:val="0"/>
          <w:numId w:val="16"/>
        </w:numPr>
        <w:shd w:val="clear" w:color="auto" w:fill="FFFFFF"/>
        <w:ind w:right="-279"/>
        <w:jc w:val="both"/>
        <w:rPr>
          <w:rFonts w:ascii="Times New Roman" w:eastAsia="Times New Roman" w:hAnsi="Times New Roman" w:cs="Times New Roman"/>
          <w:sz w:val="24"/>
          <w:szCs w:val="24"/>
        </w:rPr>
      </w:pPr>
      <w:r w:rsidRPr="00052EB4">
        <w:rPr>
          <w:rFonts w:ascii="Times New Roman" w:eastAsia="Times New Roman" w:hAnsi="Times New Roman" w:cs="Times New Roman"/>
          <w:b/>
          <w:sz w:val="24"/>
          <w:szCs w:val="24"/>
          <w:u w:val="single"/>
        </w:rPr>
        <w:t>promjeni vlasniš</w:t>
      </w:r>
      <w:r w:rsidR="009F04B0" w:rsidRPr="00052EB4">
        <w:rPr>
          <w:rFonts w:ascii="Times New Roman" w:eastAsia="Times New Roman" w:hAnsi="Times New Roman" w:cs="Times New Roman"/>
          <w:b/>
          <w:sz w:val="24"/>
          <w:szCs w:val="24"/>
          <w:u w:val="single"/>
        </w:rPr>
        <w:t>tva</w:t>
      </w:r>
      <w:r w:rsidR="009F04B0" w:rsidRPr="00052EB4">
        <w:rPr>
          <w:rFonts w:ascii="Times New Roman" w:eastAsia="Times New Roman" w:hAnsi="Times New Roman" w:cs="Times New Roman"/>
          <w:sz w:val="24"/>
          <w:szCs w:val="24"/>
        </w:rPr>
        <w:t xml:space="preserve"> nad predmetom ulaganja</w:t>
      </w:r>
    </w:p>
    <w:p w14:paraId="4CD149BD" w14:textId="77777777" w:rsidR="00052EB4" w:rsidRDefault="00525E02" w:rsidP="002B3418">
      <w:pPr>
        <w:pStyle w:val="Odlomakpopisa"/>
        <w:numPr>
          <w:ilvl w:val="0"/>
          <w:numId w:val="16"/>
        </w:numPr>
        <w:shd w:val="clear" w:color="auto" w:fill="FFFFFF"/>
        <w:ind w:right="-279"/>
        <w:jc w:val="both"/>
        <w:rPr>
          <w:rFonts w:ascii="Times New Roman" w:eastAsia="Times New Roman" w:hAnsi="Times New Roman" w:cs="Times New Roman"/>
          <w:sz w:val="24"/>
          <w:szCs w:val="24"/>
        </w:rPr>
      </w:pPr>
      <w:r w:rsidRPr="00052EB4">
        <w:rPr>
          <w:rFonts w:ascii="Times New Roman" w:eastAsia="Times New Roman" w:hAnsi="Times New Roman" w:cs="Times New Roman"/>
          <w:b/>
          <w:sz w:val="24"/>
          <w:szCs w:val="24"/>
          <w:u w:val="single"/>
        </w:rPr>
        <w:t>davanje</w:t>
      </w:r>
      <w:r w:rsidR="009F04B0" w:rsidRPr="00052EB4">
        <w:rPr>
          <w:rFonts w:ascii="Times New Roman" w:eastAsia="Times New Roman" w:hAnsi="Times New Roman" w:cs="Times New Roman"/>
          <w:b/>
          <w:sz w:val="24"/>
          <w:szCs w:val="24"/>
          <w:u w:val="single"/>
        </w:rPr>
        <w:t xml:space="preserve"> u zakup ili najam predmet</w:t>
      </w:r>
      <w:r w:rsidR="00AD0DCA" w:rsidRPr="00052EB4">
        <w:rPr>
          <w:rFonts w:ascii="Times New Roman" w:eastAsia="Times New Roman" w:hAnsi="Times New Roman" w:cs="Times New Roman"/>
          <w:b/>
          <w:sz w:val="24"/>
          <w:szCs w:val="24"/>
          <w:u w:val="single"/>
        </w:rPr>
        <w:t>a</w:t>
      </w:r>
      <w:r w:rsidR="009F04B0" w:rsidRPr="00052EB4">
        <w:rPr>
          <w:rFonts w:ascii="Times New Roman" w:eastAsia="Times New Roman" w:hAnsi="Times New Roman" w:cs="Times New Roman"/>
          <w:b/>
          <w:sz w:val="24"/>
          <w:szCs w:val="24"/>
          <w:u w:val="single"/>
        </w:rPr>
        <w:t xml:space="preserve"> ulaganja</w:t>
      </w:r>
      <w:r w:rsidR="009F04B0" w:rsidRPr="00052EB4">
        <w:rPr>
          <w:rFonts w:ascii="Times New Roman" w:eastAsia="Times New Roman" w:hAnsi="Times New Roman" w:cs="Times New Roman"/>
          <w:sz w:val="24"/>
          <w:szCs w:val="24"/>
        </w:rPr>
        <w:t xml:space="preserve"> ili premje</w:t>
      </w:r>
      <w:r w:rsidR="003E092F" w:rsidRPr="00052EB4">
        <w:rPr>
          <w:rFonts w:ascii="Times New Roman" w:eastAsia="Times New Roman" w:hAnsi="Times New Roman" w:cs="Times New Roman"/>
          <w:sz w:val="24"/>
          <w:szCs w:val="24"/>
        </w:rPr>
        <w:t>štanje</w:t>
      </w:r>
      <w:r w:rsidR="009F04B0" w:rsidRPr="00052EB4">
        <w:rPr>
          <w:rFonts w:ascii="Times New Roman" w:eastAsia="Times New Roman" w:hAnsi="Times New Roman" w:cs="Times New Roman"/>
          <w:sz w:val="24"/>
          <w:szCs w:val="24"/>
        </w:rPr>
        <w:t xml:space="preserve"> sufinancirano</w:t>
      </w:r>
      <w:r w:rsidR="005F62CE" w:rsidRPr="00052EB4">
        <w:rPr>
          <w:rFonts w:ascii="Times New Roman" w:eastAsia="Times New Roman" w:hAnsi="Times New Roman" w:cs="Times New Roman"/>
          <w:sz w:val="24"/>
          <w:szCs w:val="24"/>
        </w:rPr>
        <w:t>g</w:t>
      </w:r>
      <w:r w:rsidR="009F04B0" w:rsidRPr="00052EB4">
        <w:rPr>
          <w:rFonts w:ascii="Times New Roman" w:eastAsia="Times New Roman" w:hAnsi="Times New Roman" w:cs="Times New Roman"/>
          <w:sz w:val="24"/>
          <w:szCs w:val="24"/>
        </w:rPr>
        <w:t xml:space="preserve"> ulaganj</w:t>
      </w:r>
      <w:r w:rsidR="00A63DF9" w:rsidRPr="00052EB4">
        <w:rPr>
          <w:rFonts w:ascii="Times New Roman" w:eastAsia="Times New Roman" w:hAnsi="Times New Roman" w:cs="Times New Roman"/>
          <w:sz w:val="24"/>
          <w:szCs w:val="24"/>
        </w:rPr>
        <w:t>a</w:t>
      </w:r>
      <w:r w:rsidR="009F04B0" w:rsidRPr="00052EB4">
        <w:rPr>
          <w:rFonts w:ascii="Times New Roman" w:eastAsia="Times New Roman" w:hAnsi="Times New Roman" w:cs="Times New Roman"/>
          <w:sz w:val="24"/>
          <w:szCs w:val="24"/>
        </w:rPr>
        <w:t xml:space="preserve"> do isteka pet (5) godina od datuma konačne isplate potpore, osim u slučaju kada je to zakonska obveza</w:t>
      </w:r>
    </w:p>
    <w:p w14:paraId="73AD4419" w14:textId="62BB7701" w:rsidR="00B13A02" w:rsidRPr="00052EB4" w:rsidRDefault="00B13A02" w:rsidP="002B3418">
      <w:pPr>
        <w:pStyle w:val="Odlomakpopisa"/>
        <w:numPr>
          <w:ilvl w:val="0"/>
          <w:numId w:val="16"/>
        </w:numPr>
        <w:shd w:val="clear" w:color="auto" w:fill="FFFFFF"/>
        <w:ind w:right="-279"/>
        <w:jc w:val="both"/>
        <w:rPr>
          <w:rFonts w:ascii="Times New Roman" w:eastAsia="Times New Roman" w:hAnsi="Times New Roman" w:cs="Times New Roman"/>
          <w:sz w:val="24"/>
          <w:szCs w:val="24"/>
        </w:rPr>
      </w:pPr>
      <w:r w:rsidRPr="00052EB4">
        <w:rPr>
          <w:rFonts w:ascii="Times New Roman" w:eastAsia="Times New Roman" w:hAnsi="Times New Roman" w:cs="Times New Roman"/>
          <w:b/>
          <w:sz w:val="24"/>
          <w:szCs w:val="24"/>
          <w:u w:val="single"/>
        </w:rPr>
        <w:t>značajnoj promjeni</w:t>
      </w:r>
      <w:r w:rsidRPr="00052EB4">
        <w:rPr>
          <w:rFonts w:ascii="Times New Roman" w:eastAsia="Times New Roman" w:hAnsi="Times New Roman" w:cs="Times New Roman"/>
          <w:sz w:val="24"/>
          <w:szCs w:val="24"/>
        </w:rPr>
        <w:t xml:space="preserve"> koja utječe na prirodu projekta, </w:t>
      </w:r>
      <w:r w:rsidR="00525E02" w:rsidRPr="00052EB4">
        <w:rPr>
          <w:rFonts w:ascii="Times New Roman" w:eastAsia="Times New Roman" w:hAnsi="Times New Roman" w:cs="Times New Roman"/>
          <w:sz w:val="24"/>
          <w:szCs w:val="24"/>
        </w:rPr>
        <w:t xml:space="preserve">ciljeve ili provedbene uvjete </w:t>
      </w:r>
      <w:r w:rsidRPr="00052EB4">
        <w:rPr>
          <w:rFonts w:ascii="Times New Roman" w:eastAsia="Times New Roman" w:hAnsi="Times New Roman" w:cs="Times New Roman"/>
          <w:sz w:val="24"/>
          <w:szCs w:val="24"/>
        </w:rPr>
        <w:t xml:space="preserve">zbog koje bi se doveli u </w:t>
      </w:r>
      <w:r w:rsidR="009F04B0" w:rsidRPr="00052EB4">
        <w:rPr>
          <w:rFonts w:ascii="Times New Roman" w:eastAsia="Times New Roman" w:hAnsi="Times New Roman" w:cs="Times New Roman"/>
          <w:sz w:val="24"/>
          <w:szCs w:val="24"/>
        </w:rPr>
        <w:t>pitanje njegovi prvotni ciljevi</w:t>
      </w:r>
    </w:p>
    <w:p w14:paraId="0D19A6FB" w14:textId="77777777" w:rsidR="00B13A02" w:rsidRPr="00B13A02" w:rsidRDefault="00B13A02" w:rsidP="002B3418">
      <w:pPr>
        <w:shd w:val="clear" w:color="auto" w:fill="FFFFFF"/>
        <w:ind w:right="-279"/>
        <w:jc w:val="both"/>
        <w:rPr>
          <w:rFonts w:ascii="Times New Roman" w:eastAsia="Times New Roman" w:hAnsi="Times New Roman" w:cs="Times New Roman"/>
          <w:sz w:val="24"/>
          <w:szCs w:val="24"/>
        </w:rPr>
      </w:pPr>
    </w:p>
    <w:p w14:paraId="6C76034A" w14:textId="5B73FC27" w:rsidR="00B13A02" w:rsidRPr="00B13A02" w:rsidRDefault="00B13A02" w:rsidP="002B3418">
      <w:pPr>
        <w:shd w:val="clear" w:color="auto" w:fill="FFFFFF"/>
        <w:ind w:right="-279"/>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4"/>
      </w:r>
    </w:p>
    <w:p w14:paraId="6C600AFA" w14:textId="77777777" w:rsidR="00B537CB" w:rsidRPr="005A64FD" w:rsidRDefault="00B537CB" w:rsidP="002B3418">
      <w:pPr>
        <w:pStyle w:val="ListParagraph1"/>
        <w:shd w:val="clear" w:color="auto" w:fill="FFFFFF" w:themeFill="background1"/>
        <w:ind w:left="0" w:right="-279" w:firstLine="0"/>
        <w:rPr>
          <w:rFonts w:ascii="Times New Roman" w:hAnsi="Times New Roman"/>
          <w:color w:val="000000"/>
        </w:rPr>
      </w:pPr>
    </w:p>
    <w:tbl>
      <w:tblPr>
        <w:tblStyle w:val="Reetkatablice"/>
        <w:tblW w:w="9385" w:type="dxa"/>
        <w:tblInd w:w="-34" w:type="dxa"/>
        <w:tblLook w:val="04A0" w:firstRow="1" w:lastRow="0" w:firstColumn="1" w:lastColumn="0" w:noHBand="0" w:noVBand="1"/>
      </w:tblPr>
      <w:tblGrid>
        <w:gridCol w:w="9385"/>
      </w:tblGrid>
      <w:tr w:rsidR="00525E02" w:rsidRPr="005A64FD" w14:paraId="6CBB385F" w14:textId="553C467C" w:rsidTr="00F3776F">
        <w:trPr>
          <w:trHeight w:val="1304"/>
        </w:trPr>
        <w:tc>
          <w:tcPr>
            <w:tcW w:w="9385" w:type="dxa"/>
          </w:tcPr>
          <w:p w14:paraId="3DB4B804" w14:textId="4A18515D" w:rsidR="00525E02" w:rsidRPr="0046312F" w:rsidRDefault="00525E02" w:rsidP="002B3418">
            <w:pPr>
              <w:ind w:right="-279"/>
              <w:rPr>
                <w:rFonts w:ascii="Times New Roman" w:hAnsi="Times New Roman"/>
                <w:b/>
                <w:sz w:val="24"/>
                <w:szCs w:val="24"/>
                <w:lang w:val="hr-HR"/>
              </w:rPr>
            </w:pPr>
            <w:r w:rsidRPr="0046312F">
              <w:rPr>
                <w:rFonts w:ascii="Times New Roman" w:hAnsi="Times New Roman"/>
                <w:b/>
                <w:sz w:val="24"/>
                <w:szCs w:val="24"/>
                <w:lang w:val="hr-HR"/>
              </w:rPr>
              <w:t>Napomena:</w:t>
            </w:r>
          </w:p>
          <w:p w14:paraId="689B7FEA" w14:textId="77777777" w:rsidR="00345C32" w:rsidRPr="0046312F" w:rsidRDefault="00345C32" w:rsidP="002B3418">
            <w:pPr>
              <w:ind w:right="-279"/>
              <w:rPr>
                <w:rFonts w:ascii="Times New Roman" w:hAnsi="Times New Roman"/>
                <w:b/>
                <w:sz w:val="24"/>
                <w:szCs w:val="24"/>
                <w:lang w:val="hr-HR"/>
              </w:rPr>
            </w:pPr>
          </w:p>
          <w:p w14:paraId="11A47222" w14:textId="6275E0E1" w:rsidR="00525E02" w:rsidRPr="00987A75" w:rsidRDefault="00525E02" w:rsidP="00F3776F">
            <w:pPr>
              <w:ind w:right="187"/>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5BC98F2F" w14:textId="77777777" w:rsidR="00626834" w:rsidRDefault="00626834" w:rsidP="002B3418">
      <w:pPr>
        <w:shd w:val="clear" w:color="auto" w:fill="FFFFFF" w:themeFill="background1"/>
        <w:ind w:right="-279"/>
        <w:jc w:val="both"/>
        <w:rPr>
          <w:rFonts w:ascii="Times New Roman" w:hAnsi="Times New Roman" w:cs="Times New Roman"/>
          <w:sz w:val="24"/>
          <w:szCs w:val="24"/>
        </w:rPr>
      </w:pPr>
    </w:p>
    <w:p w14:paraId="7F11A8C0" w14:textId="1B03EBE5" w:rsidR="00667935" w:rsidRDefault="00667935" w:rsidP="002B3418">
      <w:pPr>
        <w:spacing w:after="160" w:line="259" w:lineRule="auto"/>
        <w:ind w:right="-279"/>
        <w:rPr>
          <w:rFonts w:ascii="Times New Roman" w:hAnsi="Times New Roman" w:cs="Times New Roman"/>
          <w:sz w:val="24"/>
          <w:szCs w:val="24"/>
        </w:rPr>
      </w:pPr>
      <w:r>
        <w:rPr>
          <w:rFonts w:ascii="Times New Roman" w:hAnsi="Times New Roman" w:cs="Times New Roman"/>
          <w:sz w:val="24"/>
          <w:szCs w:val="24"/>
        </w:rPr>
        <w:br w:type="page"/>
      </w:r>
    </w:p>
    <w:p w14:paraId="1E27FC08" w14:textId="0CC0F9A0" w:rsidR="00BA2AE5" w:rsidRPr="00881C93" w:rsidRDefault="00C71A1A" w:rsidP="002B3418">
      <w:pPr>
        <w:pStyle w:val="Naslov1"/>
        <w:spacing w:after="240"/>
        <w:ind w:left="431" w:right="-279" w:hanging="431"/>
        <w:rPr>
          <w:rFonts w:ascii="Times New Roman" w:hAnsi="Times New Roman" w:cs="Times New Roman"/>
          <w:b/>
          <w:color w:val="auto"/>
          <w:sz w:val="24"/>
          <w:szCs w:val="24"/>
        </w:rPr>
      </w:pPr>
      <w:bookmarkStart w:id="38" w:name="_Toc508021721"/>
      <w:r>
        <w:rPr>
          <w:rFonts w:ascii="Times New Roman" w:hAnsi="Times New Roman" w:cs="Times New Roman"/>
          <w:b/>
          <w:color w:val="auto"/>
          <w:sz w:val="24"/>
          <w:szCs w:val="24"/>
        </w:rPr>
        <w:lastRenderedPageBreak/>
        <w:t>OPĆI ZAHTJEVI POSTUPKA ODABIRA PROJEKATA</w:t>
      </w:r>
      <w:bookmarkEnd w:id="38"/>
    </w:p>
    <w:p w14:paraId="7EFC7CCB" w14:textId="77777777" w:rsidR="009C0FD8" w:rsidRPr="005A64FD" w:rsidRDefault="009C0FD8" w:rsidP="002B3418">
      <w:pPr>
        <w:ind w:right="-279"/>
      </w:pPr>
    </w:p>
    <w:p w14:paraId="374C794C" w14:textId="77777777" w:rsidR="00682DE9" w:rsidRPr="005A64FD" w:rsidRDefault="005E6382" w:rsidP="002B3418">
      <w:pPr>
        <w:pStyle w:val="Naslov2"/>
        <w:spacing w:after="240"/>
        <w:ind w:left="578" w:right="-279" w:hanging="578"/>
        <w:rPr>
          <w:rFonts w:ascii="Times New Roman" w:hAnsi="Times New Roman" w:cs="Times New Roman"/>
          <w:b/>
          <w:color w:val="auto"/>
          <w:sz w:val="24"/>
          <w:szCs w:val="24"/>
        </w:rPr>
      </w:pPr>
      <w:bookmarkStart w:id="39" w:name="_Toc508021722"/>
      <w:r w:rsidRPr="005A64FD">
        <w:rPr>
          <w:rFonts w:ascii="Times New Roman" w:hAnsi="Times New Roman" w:cs="Times New Roman"/>
          <w:b/>
          <w:color w:val="auto"/>
          <w:sz w:val="24"/>
          <w:szCs w:val="24"/>
        </w:rPr>
        <w:t>Prihvatljivost projekta</w:t>
      </w:r>
      <w:bookmarkEnd w:id="39"/>
    </w:p>
    <w:p w14:paraId="0BD634B3" w14:textId="1EA256D0" w:rsidR="005E6382" w:rsidRDefault="005E6382" w:rsidP="002B3418">
      <w:pPr>
        <w:shd w:val="clear" w:color="auto" w:fill="FFFFFF" w:themeFill="background1"/>
        <w:ind w:right="-279"/>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54E93E61" w14:textId="1A9CBDFC" w:rsidR="00052EB4" w:rsidRDefault="00052EB4" w:rsidP="002B3418">
      <w:pPr>
        <w:shd w:val="clear" w:color="auto" w:fill="FFFFFF" w:themeFill="background1"/>
        <w:ind w:right="-279"/>
        <w:rPr>
          <w:rFonts w:ascii="Times New Roman" w:hAnsi="Times New Roman" w:cs="Times New Roman"/>
          <w:sz w:val="24"/>
          <w:szCs w:val="24"/>
        </w:rPr>
      </w:pPr>
    </w:p>
    <w:p w14:paraId="13D1C0CE" w14:textId="04C85507" w:rsidR="00052EB4" w:rsidRPr="006F5BBF" w:rsidRDefault="00684F1C" w:rsidP="007008C1">
      <w:pPr>
        <w:pStyle w:val="Odlomakpopisa"/>
        <w:numPr>
          <w:ilvl w:val="0"/>
          <w:numId w:val="17"/>
        </w:numPr>
        <w:shd w:val="clear" w:color="auto" w:fill="FFFFFF" w:themeFill="background1"/>
        <w:ind w:right="-279"/>
        <w:jc w:val="both"/>
        <w:rPr>
          <w:rFonts w:ascii="Times New Roman" w:hAnsi="Times New Roman" w:cs="Times New Roman"/>
          <w:sz w:val="24"/>
          <w:szCs w:val="24"/>
        </w:rPr>
      </w:pPr>
      <w:r w:rsidRPr="006F5BBF">
        <w:rPr>
          <w:rFonts w:ascii="Times New Roman" w:hAnsi="Times New Roman" w:cs="Times New Roman"/>
          <w:sz w:val="24"/>
          <w:szCs w:val="24"/>
        </w:rPr>
        <w:t>biti usklađen s ciljevima i zadacima navedenim u LRS</w:t>
      </w:r>
      <w:r w:rsidR="00052EB4" w:rsidRPr="006F5BBF">
        <w:rPr>
          <w:rFonts w:ascii="Times New Roman" w:hAnsi="Times New Roman" w:cs="Times New Roman"/>
          <w:sz w:val="24"/>
          <w:szCs w:val="24"/>
        </w:rPr>
        <w:t>-u</w:t>
      </w:r>
      <w:r w:rsidR="00966D54">
        <w:rPr>
          <w:rFonts w:ascii="Times New Roman" w:hAnsi="Times New Roman" w:cs="Times New Roman"/>
          <w:sz w:val="24"/>
          <w:szCs w:val="24"/>
        </w:rPr>
        <w:t xml:space="preserve"> LAG-a „Sjeverna Istra“ (LRS LAG-a dostupna na </w:t>
      </w:r>
      <w:r w:rsidR="007008C1" w:rsidRPr="007008C1">
        <w:rPr>
          <w:rFonts w:ascii="Times New Roman" w:hAnsi="Times New Roman" w:cs="Times New Roman"/>
          <w:sz w:val="24"/>
          <w:szCs w:val="24"/>
        </w:rPr>
        <w:t>http://www.lag-sjevernaistra.hr/dokumenti/lokalna-razvojna-strategija-za-razdoblje-2014-2020-godine/</w:t>
      </w:r>
      <w:r w:rsidR="007008C1">
        <w:rPr>
          <w:rFonts w:ascii="Times New Roman" w:hAnsi="Times New Roman" w:cs="Times New Roman"/>
          <w:sz w:val="24"/>
          <w:szCs w:val="24"/>
        </w:rPr>
        <w:t>)</w:t>
      </w:r>
      <w:r w:rsidR="00831E53" w:rsidRPr="006F5BBF">
        <w:rPr>
          <w:rFonts w:ascii="Times New Roman" w:hAnsi="Times New Roman" w:cs="Times New Roman"/>
          <w:sz w:val="24"/>
          <w:szCs w:val="24"/>
        </w:rPr>
        <w:t>;</w:t>
      </w:r>
    </w:p>
    <w:p w14:paraId="29260F46" w14:textId="77777777" w:rsidR="00052EB4" w:rsidRPr="006F5BBF" w:rsidRDefault="00FB0BD4" w:rsidP="002B3418">
      <w:pPr>
        <w:pStyle w:val="Odlomakpopisa"/>
        <w:numPr>
          <w:ilvl w:val="0"/>
          <w:numId w:val="17"/>
        </w:numPr>
        <w:shd w:val="clear" w:color="auto" w:fill="FFFFFF" w:themeFill="background1"/>
        <w:ind w:right="-279"/>
        <w:jc w:val="both"/>
        <w:rPr>
          <w:rFonts w:ascii="Times New Roman" w:hAnsi="Times New Roman" w:cs="Times New Roman"/>
          <w:sz w:val="24"/>
          <w:szCs w:val="24"/>
        </w:rPr>
      </w:pPr>
      <w:r w:rsidRPr="006F5BBF">
        <w:rPr>
          <w:rFonts w:ascii="Times New Roman" w:hAnsi="Times New Roman" w:cs="Times New Roman"/>
          <w:sz w:val="24"/>
          <w:szCs w:val="24"/>
        </w:rPr>
        <w:t>rezultati projekta moraju biti</w:t>
      </w:r>
      <w:r w:rsidR="00915CA7" w:rsidRPr="006F5BBF">
        <w:rPr>
          <w:rFonts w:ascii="Times New Roman" w:hAnsi="Times New Roman" w:cs="Times New Roman"/>
          <w:sz w:val="24"/>
          <w:szCs w:val="24"/>
        </w:rPr>
        <w:t xml:space="preserve"> </w:t>
      </w:r>
      <w:r w:rsidR="004F23DD" w:rsidRPr="006F5BBF">
        <w:rPr>
          <w:rFonts w:ascii="Times New Roman" w:hAnsi="Times New Roman" w:cs="Times New Roman"/>
          <w:sz w:val="24"/>
          <w:szCs w:val="24"/>
        </w:rPr>
        <w:t>financijski</w:t>
      </w:r>
      <w:r w:rsidR="005E6382" w:rsidRPr="006F5BBF">
        <w:rPr>
          <w:rFonts w:ascii="Times New Roman" w:hAnsi="Times New Roman" w:cs="Times New Roman"/>
          <w:sz w:val="24"/>
          <w:szCs w:val="24"/>
        </w:rPr>
        <w:t xml:space="preserve"> održivi</w:t>
      </w:r>
      <w:r w:rsidR="00831E53" w:rsidRPr="006F5BBF">
        <w:rPr>
          <w:rFonts w:ascii="Times New Roman" w:hAnsi="Times New Roman" w:cs="Times New Roman"/>
          <w:sz w:val="24"/>
          <w:szCs w:val="24"/>
        </w:rPr>
        <w:t>;</w:t>
      </w:r>
    </w:p>
    <w:p w14:paraId="544EB583" w14:textId="655792DC" w:rsidR="00052EB4" w:rsidRPr="006F5BBF" w:rsidRDefault="0094134F" w:rsidP="002B3418">
      <w:pPr>
        <w:pStyle w:val="Odlomakpopisa"/>
        <w:numPr>
          <w:ilvl w:val="0"/>
          <w:numId w:val="17"/>
        </w:numPr>
        <w:shd w:val="clear" w:color="auto" w:fill="FFFFFF" w:themeFill="background1"/>
        <w:ind w:right="-279"/>
        <w:jc w:val="both"/>
        <w:rPr>
          <w:rFonts w:ascii="Times New Roman" w:hAnsi="Times New Roman" w:cs="Times New Roman"/>
          <w:sz w:val="24"/>
          <w:szCs w:val="24"/>
        </w:rPr>
      </w:pPr>
      <w:r w:rsidRPr="006F5BBF">
        <w:rPr>
          <w:rFonts w:ascii="Times New Roman" w:hAnsi="Times New Roman" w:cs="Times New Roman"/>
          <w:color w:val="000000"/>
          <w:sz w:val="24"/>
          <w:szCs w:val="24"/>
        </w:rPr>
        <w:t>projekt se mora provoditi na području LAG</w:t>
      </w:r>
      <w:r w:rsidR="00052EB4" w:rsidRPr="006F5BBF">
        <w:rPr>
          <w:rFonts w:ascii="Times New Roman" w:hAnsi="Times New Roman" w:cs="Times New Roman"/>
          <w:color w:val="000000"/>
          <w:sz w:val="24"/>
          <w:szCs w:val="24"/>
        </w:rPr>
        <w:t>-</w:t>
      </w:r>
      <w:r w:rsidRPr="006F5BBF">
        <w:rPr>
          <w:rFonts w:ascii="Times New Roman" w:hAnsi="Times New Roman" w:cs="Times New Roman"/>
          <w:color w:val="000000"/>
          <w:sz w:val="24"/>
          <w:szCs w:val="24"/>
        </w:rPr>
        <w:t>obuhvata</w:t>
      </w:r>
      <w:r w:rsidR="009E5A73" w:rsidRPr="006F5BBF">
        <w:rPr>
          <w:rFonts w:ascii="Times New Roman" w:hAnsi="Times New Roman" w:cs="Times New Roman"/>
          <w:color w:val="000000"/>
          <w:sz w:val="24"/>
          <w:szCs w:val="24"/>
        </w:rPr>
        <w:t>;</w:t>
      </w:r>
    </w:p>
    <w:p w14:paraId="2B77BB19" w14:textId="77777777" w:rsidR="00052EB4" w:rsidRPr="006F5BBF" w:rsidRDefault="00052EB4" w:rsidP="002B3418">
      <w:pPr>
        <w:pStyle w:val="Odlomakpopisa"/>
        <w:shd w:val="clear" w:color="auto" w:fill="FFFFFF" w:themeFill="background1"/>
        <w:ind w:right="-279"/>
        <w:jc w:val="both"/>
        <w:rPr>
          <w:rFonts w:ascii="Times New Roman" w:hAnsi="Times New Roman" w:cs="Times New Roman"/>
          <w:sz w:val="24"/>
          <w:szCs w:val="24"/>
          <w:lang w:eastAsia="ar-SA"/>
        </w:rPr>
      </w:pPr>
    </w:p>
    <w:p w14:paraId="51C20797" w14:textId="298B5231" w:rsidR="003E092F" w:rsidRPr="006F5BBF" w:rsidRDefault="003E092F" w:rsidP="002B3418">
      <w:pPr>
        <w:pStyle w:val="Odlomakpopisa"/>
        <w:numPr>
          <w:ilvl w:val="0"/>
          <w:numId w:val="8"/>
        </w:numPr>
        <w:shd w:val="clear" w:color="auto" w:fill="FFFFFF" w:themeFill="background1"/>
        <w:ind w:right="-279"/>
        <w:jc w:val="both"/>
        <w:rPr>
          <w:rFonts w:ascii="Times New Roman" w:hAnsi="Times New Roman" w:cs="Times New Roman"/>
          <w:sz w:val="24"/>
          <w:szCs w:val="24"/>
        </w:rPr>
      </w:pPr>
      <w:r w:rsidRPr="006F5BBF">
        <w:rPr>
          <w:rFonts w:ascii="Times New Roman" w:hAnsi="Times New Roman" w:cs="Times New Roman"/>
          <w:sz w:val="24"/>
          <w:szCs w:val="24"/>
          <w:lang w:eastAsia="ar-SA"/>
        </w:rPr>
        <w:t>ULAGANJE U POKRETNU OPREMU – kao lokacija ulaganja se smatra katastarska čestica na kojoj će se oprema trajno nalaziti i koja mora biti na području LAG</w:t>
      </w:r>
      <w:r w:rsidR="00052EB4" w:rsidRPr="006F5BBF">
        <w:rPr>
          <w:rFonts w:ascii="Times New Roman" w:hAnsi="Times New Roman" w:cs="Times New Roman"/>
          <w:sz w:val="24"/>
          <w:szCs w:val="24"/>
          <w:lang w:eastAsia="ar-SA"/>
        </w:rPr>
        <w:t>-</w:t>
      </w:r>
      <w:r w:rsidRPr="006F5BBF">
        <w:rPr>
          <w:rFonts w:ascii="Times New Roman" w:hAnsi="Times New Roman" w:cs="Times New Roman"/>
          <w:sz w:val="24"/>
          <w:szCs w:val="24"/>
          <w:lang w:eastAsia="ar-SA"/>
        </w:rPr>
        <w:t>obuhvata</w:t>
      </w:r>
    </w:p>
    <w:p w14:paraId="71D7B49F" w14:textId="01EBAA1D" w:rsidR="00345C32" w:rsidRPr="006F5BBF" w:rsidRDefault="00F107E2" w:rsidP="002B3418">
      <w:pPr>
        <w:pStyle w:val="Odlomakpopisa"/>
        <w:numPr>
          <w:ilvl w:val="0"/>
          <w:numId w:val="8"/>
        </w:numPr>
        <w:shd w:val="clear" w:color="auto" w:fill="FFFFFF" w:themeFill="background1"/>
        <w:ind w:right="-279"/>
        <w:jc w:val="both"/>
        <w:rPr>
          <w:rFonts w:ascii="Times New Roman" w:hAnsi="Times New Roman" w:cs="Times New Roman"/>
          <w:sz w:val="24"/>
          <w:szCs w:val="24"/>
        </w:rPr>
      </w:pPr>
      <w:r w:rsidRPr="006F5BBF">
        <w:rPr>
          <w:rFonts w:ascii="Times New Roman" w:hAnsi="Times New Roman" w:cs="Times New Roman"/>
          <w:sz w:val="24"/>
          <w:szCs w:val="24"/>
          <w:lang w:eastAsia="ar-SA"/>
        </w:rPr>
        <w:t>ULAGANJE U NEPOKRETNU OPREMU I/ILI GRAĐENJE I/ILI RESTRUKTUIRANJE TRAJNOG NASADA – kao lokacija ulaganja se smatraju katastarske čestice na kojoj se ulaganje provodi i koje moraju biti na području LAG</w:t>
      </w:r>
      <w:r w:rsidR="00CD14F8" w:rsidRPr="006F5BBF">
        <w:rPr>
          <w:rFonts w:ascii="Times New Roman" w:hAnsi="Times New Roman" w:cs="Times New Roman"/>
          <w:sz w:val="24"/>
          <w:szCs w:val="24"/>
          <w:lang w:eastAsia="ar-SA"/>
        </w:rPr>
        <w:t>-</w:t>
      </w:r>
      <w:r w:rsidRPr="006F5BBF">
        <w:rPr>
          <w:rFonts w:ascii="Times New Roman" w:hAnsi="Times New Roman" w:cs="Times New Roman"/>
          <w:sz w:val="24"/>
          <w:szCs w:val="24"/>
          <w:lang w:eastAsia="ar-SA"/>
        </w:rPr>
        <w:t>obuhvata</w:t>
      </w:r>
    </w:p>
    <w:p w14:paraId="48E9CFBC" w14:textId="2749A2FE" w:rsidR="006F5BBF" w:rsidRPr="006F5BBF" w:rsidRDefault="006F5BBF" w:rsidP="002B3418">
      <w:pPr>
        <w:shd w:val="clear" w:color="auto" w:fill="FFFFFF" w:themeFill="background1"/>
        <w:ind w:right="-279"/>
        <w:jc w:val="both"/>
        <w:rPr>
          <w:rFonts w:ascii="Times New Roman" w:hAnsi="Times New Roman" w:cs="Times New Roman"/>
          <w:sz w:val="24"/>
          <w:szCs w:val="24"/>
        </w:rPr>
      </w:pPr>
    </w:p>
    <w:p w14:paraId="22E8EA1D" w14:textId="11172B38" w:rsidR="0094134F" w:rsidRPr="006F5BBF" w:rsidRDefault="0094134F" w:rsidP="002B3418">
      <w:pPr>
        <w:pStyle w:val="Odlomakpopisa"/>
        <w:numPr>
          <w:ilvl w:val="0"/>
          <w:numId w:val="18"/>
        </w:numPr>
        <w:shd w:val="clear" w:color="auto" w:fill="FFFFFF" w:themeFill="background1"/>
        <w:ind w:right="-279"/>
        <w:jc w:val="both"/>
        <w:rPr>
          <w:rFonts w:ascii="Times New Roman" w:hAnsi="Times New Roman" w:cs="Times New Roman"/>
          <w:sz w:val="24"/>
          <w:szCs w:val="24"/>
        </w:rPr>
      </w:pPr>
      <w:r w:rsidRPr="006F5BBF">
        <w:rPr>
          <w:rFonts w:ascii="Times New Roman" w:hAnsi="Times New Roman" w:cs="Times New Roman"/>
          <w:color w:val="000000"/>
          <w:sz w:val="24"/>
          <w:szCs w:val="24"/>
        </w:rPr>
        <w:t xml:space="preserve">nositelj projekta u poslovnom planu obavezno mora definirati ciljeve koje je dužan ostvariti u okviru najmanje jedne od aktivnosti iz </w:t>
      </w:r>
      <w:r w:rsidR="004F23DD" w:rsidRPr="006F5BBF">
        <w:rPr>
          <w:rFonts w:ascii="Times New Roman" w:hAnsi="Times New Roman" w:cs="Times New Roman"/>
          <w:color w:val="000000"/>
          <w:sz w:val="24"/>
          <w:szCs w:val="24"/>
        </w:rPr>
        <w:t>točke 3.2</w:t>
      </w:r>
      <w:r w:rsidR="00B065DA" w:rsidRPr="006F5BBF">
        <w:rPr>
          <w:rFonts w:ascii="Times New Roman" w:hAnsi="Times New Roman" w:cs="Times New Roman"/>
          <w:color w:val="000000"/>
          <w:sz w:val="24"/>
          <w:szCs w:val="24"/>
        </w:rPr>
        <w:t>. ovog Natječaja</w:t>
      </w:r>
      <w:r w:rsidRPr="006F5BBF">
        <w:rPr>
          <w:rFonts w:ascii="Times New Roman" w:hAnsi="Times New Roman" w:cs="Times New Roman"/>
          <w:color w:val="000000"/>
          <w:sz w:val="24"/>
          <w:szCs w:val="24"/>
        </w:rPr>
        <w:t>, a koje se moraju odnositi na:</w:t>
      </w:r>
    </w:p>
    <w:p w14:paraId="5C6A1188" w14:textId="77777777" w:rsidR="0094134F" w:rsidRPr="006F5BBF" w:rsidRDefault="0094134F" w:rsidP="002B3418">
      <w:pPr>
        <w:pStyle w:val="Odlomakpopisa"/>
        <w:numPr>
          <w:ilvl w:val="0"/>
          <w:numId w:val="2"/>
        </w:numPr>
        <w:shd w:val="clear" w:color="auto" w:fill="FFFFFF" w:themeFill="background1"/>
        <w:ind w:right="-279"/>
        <w:jc w:val="both"/>
        <w:rPr>
          <w:rFonts w:ascii="Times New Roman" w:hAnsi="Times New Roman" w:cs="Times New Roman"/>
          <w:sz w:val="24"/>
          <w:szCs w:val="24"/>
        </w:rPr>
      </w:pPr>
      <w:r w:rsidRPr="006F5BBF">
        <w:rPr>
          <w:rFonts w:ascii="Times New Roman" w:hAnsi="Times New Roman" w:cs="Times New Roman"/>
          <w:color w:val="000000"/>
          <w:sz w:val="24"/>
          <w:szCs w:val="24"/>
        </w:rPr>
        <w:t>modernizaciju i/ili unapređenje procesa rada i poslovanja i/ili</w:t>
      </w:r>
    </w:p>
    <w:p w14:paraId="6C2F74AE" w14:textId="5B11CBC0" w:rsidR="0094134F" w:rsidRPr="006F5BBF" w:rsidRDefault="0094134F" w:rsidP="002B3418">
      <w:pPr>
        <w:pStyle w:val="t-9-8"/>
        <w:numPr>
          <w:ilvl w:val="0"/>
          <w:numId w:val="2"/>
        </w:numPr>
        <w:spacing w:before="0" w:beforeAutospacing="0" w:after="0"/>
        <w:ind w:right="-279"/>
        <w:jc w:val="both"/>
        <w:rPr>
          <w:color w:val="000000"/>
        </w:rPr>
      </w:pPr>
      <w:r w:rsidRPr="006F5BBF">
        <w:rPr>
          <w:color w:val="000000"/>
        </w:rPr>
        <w:t>povećanje proizvodnog kapaciteta iskazanom kroz povećanje ukupnog standardnog ekonomskog rezultata</w:t>
      </w:r>
    </w:p>
    <w:p w14:paraId="54C25A64" w14:textId="6A35E774" w:rsidR="006F5BBF" w:rsidRPr="006F5BBF" w:rsidRDefault="006F5BBF" w:rsidP="002B3418">
      <w:pPr>
        <w:pStyle w:val="t-9-8"/>
        <w:spacing w:before="0" w:beforeAutospacing="0" w:after="0"/>
        <w:ind w:right="-279"/>
        <w:jc w:val="both"/>
        <w:rPr>
          <w:color w:val="000000"/>
        </w:rPr>
      </w:pPr>
    </w:p>
    <w:p w14:paraId="739C3516" w14:textId="320A00B4" w:rsidR="005E6382" w:rsidRPr="006F5BBF" w:rsidRDefault="005E6382" w:rsidP="002B3418">
      <w:pPr>
        <w:pStyle w:val="t-9-8"/>
        <w:numPr>
          <w:ilvl w:val="0"/>
          <w:numId w:val="18"/>
        </w:numPr>
        <w:spacing w:before="0" w:beforeAutospacing="0" w:after="0"/>
        <w:ind w:right="-279"/>
        <w:jc w:val="both"/>
        <w:rPr>
          <w:color w:val="000000"/>
        </w:rPr>
      </w:pPr>
      <w:r w:rsidRPr="006F5BBF">
        <w:rPr>
          <w:rFonts w:eastAsiaTheme="minorHAnsi"/>
          <w:lang w:eastAsia="en-US"/>
        </w:rPr>
        <w:t>p</w:t>
      </w:r>
      <w:r w:rsidR="00C71A1A" w:rsidRPr="006F5BBF">
        <w:rPr>
          <w:rFonts w:eastAsiaTheme="minorHAnsi"/>
          <w:lang w:eastAsia="en-US"/>
        </w:rPr>
        <w:t>rovedba projektnih aktivnosti</w:t>
      </w:r>
      <w:r w:rsidRPr="006F5BBF">
        <w:rPr>
          <w:rFonts w:eastAsiaTheme="minorHAnsi"/>
          <w:lang w:eastAsia="en-US"/>
        </w:rPr>
        <w:t xml:space="preserve"> ne smije</w:t>
      </w:r>
      <w:r w:rsidR="00831E53" w:rsidRPr="006F5BBF">
        <w:rPr>
          <w:rFonts w:eastAsiaTheme="minorHAnsi"/>
          <w:lang w:eastAsia="en-US"/>
        </w:rPr>
        <w:t xml:space="preserve"> započeti</w:t>
      </w:r>
      <w:r w:rsidRPr="006F5BBF">
        <w:rPr>
          <w:rFonts w:eastAsiaTheme="minorHAnsi"/>
          <w:lang w:eastAsia="en-US"/>
        </w:rPr>
        <w:t xml:space="preserve"> </w:t>
      </w:r>
      <w:r w:rsidR="00831E53" w:rsidRPr="006F5BBF">
        <w:rPr>
          <w:rFonts w:eastAsiaTheme="minorHAnsi"/>
          <w:lang w:eastAsia="en-US"/>
        </w:rPr>
        <w:t xml:space="preserve">prije </w:t>
      </w:r>
      <w:r w:rsidR="00C71A1A" w:rsidRPr="006F5BBF">
        <w:rPr>
          <w:rFonts w:eastAsiaTheme="minorHAnsi"/>
          <w:lang w:eastAsia="en-US"/>
        </w:rPr>
        <w:t>podnošenja prijave projekta</w:t>
      </w:r>
      <w:r w:rsidR="00852189" w:rsidRPr="006F5BBF">
        <w:rPr>
          <w:rFonts w:eastAsiaTheme="minorHAnsi"/>
          <w:lang w:eastAsia="en-US"/>
        </w:rPr>
        <w:t>;</w:t>
      </w:r>
    </w:p>
    <w:p w14:paraId="44C9BACE" w14:textId="1436071B" w:rsidR="006F5BBF" w:rsidRPr="006F5BBF" w:rsidRDefault="006F5BBF" w:rsidP="002B3418">
      <w:pPr>
        <w:pStyle w:val="t-9-8"/>
        <w:numPr>
          <w:ilvl w:val="0"/>
          <w:numId w:val="18"/>
        </w:numPr>
        <w:spacing w:before="0" w:beforeAutospacing="0" w:after="0"/>
        <w:ind w:right="-279"/>
        <w:jc w:val="both"/>
        <w:rPr>
          <w:color w:val="000000"/>
        </w:rPr>
      </w:pPr>
      <w:r w:rsidRPr="006F5BBF">
        <w:rPr>
          <w:rFonts w:eastAsiaTheme="minorHAnsi"/>
          <w:lang w:eastAsia="en-US"/>
        </w:rPr>
        <w:t xml:space="preserve">projektne aktivnosti moraju se </w:t>
      </w:r>
      <w:r w:rsidRPr="006F5BBF">
        <w:rPr>
          <w:color w:val="000000"/>
        </w:rPr>
        <w:t xml:space="preserve">u provoditi u svrhu obavljanja poljoprivredne proizvodnje i/ili prerade </w:t>
      </w:r>
      <w:r w:rsidRPr="006F5BBF">
        <w:rPr>
          <w:rFonts w:eastAsiaTheme="minorHAnsi"/>
          <w:lang w:eastAsia="en-US"/>
        </w:rPr>
        <w:t>proizvoda iz priloga 2. ovog Natječaja</w:t>
      </w:r>
      <w:r w:rsidRPr="006F5BBF">
        <w:rPr>
          <w:color w:val="000000"/>
        </w:rPr>
        <w:t xml:space="preserve"> osim proizvoda ribarstva</w:t>
      </w:r>
      <w:r w:rsidRPr="006F5BBF">
        <w:rPr>
          <w:rFonts w:eastAsiaTheme="minorHAnsi"/>
          <w:lang w:eastAsia="en-US"/>
        </w:rPr>
        <w:t>.</w:t>
      </w:r>
    </w:p>
    <w:p w14:paraId="26EE9044" w14:textId="49ED93F1" w:rsidR="00613530" w:rsidRPr="00E94846" w:rsidRDefault="00613530" w:rsidP="002B3418">
      <w:pPr>
        <w:pStyle w:val="ListParagraph1"/>
        <w:shd w:val="clear" w:color="auto" w:fill="FFFFFF" w:themeFill="background1"/>
        <w:spacing w:after="240"/>
        <w:ind w:left="0" w:right="-279" w:firstLine="0"/>
        <w:rPr>
          <w:rFonts w:ascii="Times New Roman" w:hAnsi="Times New Roman"/>
        </w:rPr>
      </w:pPr>
      <w:bookmarkStart w:id="40" w:name="_Toc480816945"/>
      <w:bookmarkEnd w:id="40"/>
    </w:p>
    <w:tbl>
      <w:tblPr>
        <w:tblStyle w:val="Reetkatablice"/>
        <w:tblW w:w="9515" w:type="dxa"/>
        <w:tblInd w:w="137" w:type="dxa"/>
        <w:tblLook w:val="04A0" w:firstRow="1" w:lastRow="0" w:firstColumn="1" w:lastColumn="0" w:noHBand="0" w:noVBand="1"/>
      </w:tblPr>
      <w:tblGrid>
        <w:gridCol w:w="9515"/>
      </w:tblGrid>
      <w:tr w:rsidR="00044804" w:rsidRPr="005A64FD" w14:paraId="18F03F71" w14:textId="77777777" w:rsidTr="00F3776F">
        <w:trPr>
          <w:trHeight w:val="2328"/>
        </w:trPr>
        <w:tc>
          <w:tcPr>
            <w:tcW w:w="9515" w:type="dxa"/>
          </w:tcPr>
          <w:p w14:paraId="53BE9C15" w14:textId="6FDA98C0" w:rsidR="00044804" w:rsidRPr="00E5004A" w:rsidRDefault="00044804" w:rsidP="002B3418">
            <w:pPr>
              <w:ind w:right="-279"/>
              <w:rPr>
                <w:rFonts w:ascii="Times New Roman" w:hAnsi="Times New Roman"/>
                <w:b/>
                <w:sz w:val="24"/>
                <w:szCs w:val="24"/>
                <w:lang w:val="hr-HR"/>
              </w:rPr>
            </w:pPr>
            <w:r w:rsidRPr="007C4785">
              <w:rPr>
                <w:rFonts w:ascii="Times New Roman" w:hAnsi="Times New Roman"/>
                <w:b/>
                <w:sz w:val="24"/>
                <w:szCs w:val="24"/>
                <w:lang w:val="hr-HR"/>
              </w:rPr>
              <w:t>Napomena:</w:t>
            </w:r>
          </w:p>
          <w:p w14:paraId="3166D123" w14:textId="46CEF714" w:rsidR="00044804" w:rsidRDefault="00044804" w:rsidP="00F3776F">
            <w:pPr>
              <w:ind w:right="56"/>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36BC66FD" w14:textId="77777777" w:rsidR="00044804" w:rsidRDefault="00044804" w:rsidP="00F3776F">
            <w:pPr>
              <w:ind w:right="56"/>
              <w:jc w:val="both"/>
              <w:rPr>
                <w:rFonts w:ascii="Times New Roman" w:eastAsiaTheme="minorEastAsia" w:hAnsi="Times New Roman" w:cs="Times New Roman"/>
                <w:sz w:val="24"/>
                <w:szCs w:val="24"/>
                <w:lang w:val="hr-HR"/>
              </w:rPr>
            </w:pPr>
          </w:p>
          <w:p w14:paraId="00FA2F2B" w14:textId="2A53E73B" w:rsidR="00044804" w:rsidRPr="00987A75" w:rsidRDefault="00044804" w:rsidP="00F3776F">
            <w:pPr>
              <w:ind w:right="56"/>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1178535E" w14:textId="77777777" w:rsidR="00613530" w:rsidRPr="005A64FD" w:rsidRDefault="00613530" w:rsidP="002B3418">
      <w:pPr>
        <w:autoSpaceDE w:val="0"/>
        <w:autoSpaceDN w:val="0"/>
        <w:adjustRightInd w:val="0"/>
        <w:spacing w:before="120" w:after="240"/>
        <w:ind w:right="-279"/>
        <w:jc w:val="both"/>
        <w:rPr>
          <w:rFonts w:ascii="Times New Roman" w:hAnsi="Times New Roman" w:cs="Times New Roman"/>
        </w:rPr>
      </w:pPr>
    </w:p>
    <w:p w14:paraId="086E2A9D" w14:textId="39343B81" w:rsidR="00C1491B" w:rsidRPr="00A56D87" w:rsidRDefault="000F026A" w:rsidP="002B3418">
      <w:pPr>
        <w:pStyle w:val="Naslov2"/>
        <w:spacing w:after="240"/>
        <w:ind w:left="578" w:right="-279"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1" w:name="_Toc508021723"/>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1"/>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7449D386" w14:textId="0E3C60F2" w:rsidR="0066207A" w:rsidRPr="006F5BBF" w:rsidRDefault="00B11407" w:rsidP="002B3418">
      <w:pPr>
        <w:ind w:right="-279"/>
        <w:jc w:val="both"/>
        <w:rPr>
          <w:rFonts w:ascii="Times New Roman" w:hAnsi="Times New Roman" w:cs="Times New Roman"/>
          <w:sz w:val="24"/>
          <w:szCs w:val="24"/>
        </w:rPr>
      </w:pPr>
      <w:r w:rsidRPr="005A64FD">
        <w:rPr>
          <w:rFonts w:ascii="Times New Roman" w:hAnsi="Times New Roman" w:cs="Times New Roman"/>
          <w:sz w:val="24"/>
          <w:szCs w:val="24"/>
        </w:rPr>
        <w:t>Potpora se dodjeljuje u obliku bespovratnih financijskih sredstava za sljedeće prihvatljive aktivnosti:</w:t>
      </w:r>
    </w:p>
    <w:p w14:paraId="7244A085" w14:textId="77777777" w:rsidR="0066207A" w:rsidRPr="005A64FD" w:rsidRDefault="0066207A" w:rsidP="002B3418">
      <w:pPr>
        <w:ind w:right="-279"/>
        <w:jc w:val="both"/>
        <w:rPr>
          <w:rFonts w:ascii="Times New Roman" w:hAnsi="Times New Roman" w:cs="Times New Roman"/>
        </w:rPr>
      </w:pP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7F642B86" w14:textId="77777777" w:rsidTr="001B133B">
        <w:trPr>
          <w:trHeight w:val="538"/>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5E69CD8" w14:textId="77777777" w:rsidR="00731803" w:rsidRPr="005A64FD" w:rsidRDefault="00B11407" w:rsidP="002B3418">
            <w:pPr>
              <w:spacing w:line="276" w:lineRule="auto"/>
              <w:ind w:right="-279"/>
              <w:rPr>
                <w:rFonts w:ascii="Times New Roman" w:hAnsi="Times New Roman" w:cs="Times New Roman"/>
                <w:b/>
                <w:sz w:val="20"/>
                <w:szCs w:val="20"/>
              </w:rPr>
            </w:pPr>
            <w:r w:rsidRPr="005A64FD">
              <w:rPr>
                <w:rFonts w:ascii="Times New Roman" w:hAnsi="Times New Roman" w:cs="Times New Roman"/>
                <w:b/>
                <w:sz w:val="20"/>
                <w:szCs w:val="20"/>
              </w:rPr>
              <w:t>Podmjera</w:t>
            </w:r>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7B1BB1F4" w14:textId="77777777" w:rsidR="00731803" w:rsidRPr="005A64FD" w:rsidRDefault="00731803" w:rsidP="008662FF">
            <w:pPr>
              <w:spacing w:line="276" w:lineRule="auto"/>
              <w:ind w:right="-279"/>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7086D347" w14:textId="691DC545" w:rsidR="00731803" w:rsidRPr="005B04C3" w:rsidRDefault="00731803" w:rsidP="002B3418">
            <w:pPr>
              <w:spacing w:line="276" w:lineRule="auto"/>
              <w:ind w:right="-279"/>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7024EC3C" w14:textId="77777777" w:rsidTr="000005AA">
        <w:trPr>
          <w:trHeight w:val="254"/>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40E6A0B3" w14:textId="77777777" w:rsidR="00731803" w:rsidRPr="005A64FD" w:rsidRDefault="00842799" w:rsidP="002B3418">
            <w:pPr>
              <w:spacing w:line="276" w:lineRule="auto"/>
              <w:ind w:right="-279"/>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6AAFD7F4" w14:textId="25E38C67" w:rsidR="00731803" w:rsidRPr="005A64FD" w:rsidRDefault="001B133B" w:rsidP="002B3418">
            <w:pPr>
              <w:spacing w:line="276" w:lineRule="auto"/>
              <w:ind w:right="-279"/>
              <w:jc w:val="center"/>
              <w:rPr>
                <w:rFonts w:ascii="Times New Roman" w:hAnsi="Times New Roman" w:cs="Times New Roman"/>
                <w:b/>
                <w:bCs/>
                <w:color w:val="000000"/>
                <w:sz w:val="18"/>
                <w:szCs w:val="18"/>
                <w:lang w:eastAsia="hr-HR"/>
              </w:rPr>
            </w:pPr>
            <w:r>
              <w:rPr>
                <w:rFonts w:ascii="Times New Roman" w:hAnsi="Times New Roman" w:cs="Times New Roman"/>
                <w:b/>
                <w:sz w:val="20"/>
                <w:szCs w:val="20"/>
              </w:rPr>
              <w:t>6.3. Potpora razvoju malih poljoprivrednih gospodarstava</w:t>
            </w:r>
          </w:p>
        </w:tc>
        <w:tc>
          <w:tcPr>
            <w:tcW w:w="7371" w:type="dxa"/>
            <w:vMerge w:val="restart"/>
            <w:tcBorders>
              <w:top w:val="single" w:sz="12" w:space="0" w:color="auto"/>
              <w:left w:val="nil"/>
              <w:right w:val="single" w:sz="4" w:space="0" w:color="auto"/>
            </w:tcBorders>
            <w:hideMark/>
          </w:tcPr>
          <w:p w14:paraId="76FC9F2D" w14:textId="2B682854" w:rsidR="00731803" w:rsidRPr="00667935" w:rsidRDefault="00731803" w:rsidP="00F3776F">
            <w:pPr>
              <w:pStyle w:val="Odlomakpopisa"/>
              <w:numPr>
                <w:ilvl w:val="0"/>
                <w:numId w:val="3"/>
              </w:numPr>
              <w:spacing w:line="276" w:lineRule="auto"/>
              <w:ind w:left="459" w:right="176"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5"/>
            </w:r>
            <w:r w:rsidRPr="00667935">
              <w:rPr>
                <w:rFonts w:ascii="Times New Roman" w:eastAsia="Calibri" w:hAnsi="Times New Roman" w:cs="Times New Roman"/>
                <w:color w:val="000000"/>
                <w:lang w:eastAsia="ar-SA"/>
              </w:rPr>
              <w:t xml:space="preserve"> </w:t>
            </w:r>
          </w:p>
          <w:p w14:paraId="547384FF" w14:textId="55DFF9C7" w:rsidR="00731803" w:rsidRPr="00667935" w:rsidRDefault="00731803" w:rsidP="00F3776F">
            <w:pPr>
              <w:pStyle w:val="Odlomakpopisa"/>
              <w:numPr>
                <w:ilvl w:val="0"/>
                <w:numId w:val="3"/>
              </w:numPr>
              <w:spacing w:line="276" w:lineRule="auto"/>
              <w:ind w:left="459" w:right="176"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6"/>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6EC20A05" w14:textId="5F28973E" w:rsidR="00731803" w:rsidRPr="00667935" w:rsidRDefault="00731803" w:rsidP="00F3776F">
            <w:pPr>
              <w:pStyle w:val="Odlomakpopisa"/>
              <w:numPr>
                <w:ilvl w:val="0"/>
                <w:numId w:val="3"/>
              </w:numPr>
              <w:spacing w:line="276" w:lineRule="auto"/>
              <w:ind w:left="459" w:right="176"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ili zakup poljoprivrednog zemljišta</w:t>
            </w:r>
          </w:p>
          <w:p w14:paraId="2507446D" w14:textId="5B9E2AE0" w:rsidR="00731803" w:rsidRPr="00667935" w:rsidRDefault="00731803" w:rsidP="00F3776F">
            <w:pPr>
              <w:pStyle w:val="Odlomakpopisa"/>
              <w:numPr>
                <w:ilvl w:val="0"/>
                <w:numId w:val="3"/>
              </w:numPr>
              <w:spacing w:line="276" w:lineRule="auto"/>
              <w:ind w:left="459" w:right="176"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w:t>
            </w:r>
            <w:r w:rsidR="00CD14F8">
              <w:rPr>
                <w:rFonts w:ascii="Times New Roman" w:eastAsia="Calibri" w:hAnsi="Times New Roman" w:cs="Times New Roman"/>
                <w:color w:val="000000"/>
                <w:lang w:eastAsia="ar-SA"/>
              </w:rPr>
              <w:t>a</w:t>
            </w:r>
            <w:r w:rsidRPr="00667935">
              <w:rPr>
                <w:rFonts w:ascii="Times New Roman" w:eastAsia="Calibri" w:hAnsi="Times New Roman" w:cs="Times New Roman"/>
                <w:color w:val="000000"/>
                <w:lang w:eastAsia="ar-SA"/>
              </w:rPr>
              <w:t xml:space="preserve"> poljoprivredne mehanizacije, strojeva i opreme</w:t>
            </w:r>
            <w:r w:rsidR="00AF7F69">
              <w:rPr>
                <w:rStyle w:val="Referencafusnote"/>
                <w:rFonts w:ascii="Times New Roman" w:eastAsia="Calibri" w:hAnsi="Times New Roman"/>
                <w:color w:val="000000"/>
                <w:lang w:eastAsia="ar-SA"/>
              </w:rPr>
              <w:footnoteReference w:id="7"/>
            </w:r>
          </w:p>
          <w:p w14:paraId="22D8BE93" w14:textId="2088AC7A" w:rsidR="00731803" w:rsidRPr="00667935" w:rsidRDefault="00731803" w:rsidP="00F3776F">
            <w:pPr>
              <w:pStyle w:val="Odlomakpopisa"/>
              <w:numPr>
                <w:ilvl w:val="0"/>
                <w:numId w:val="3"/>
              </w:numPr>
              <w:spacing w:line="276" w:lineRule="auto"/>
              <w:ind w:left="459" w:right="176"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7013D0FC" w14:textId="364D7C11" w:rsidR="00731803" w:rsidRPr="00667935" w:rsidRDefault="00731803" w:rsidP="00F3776F">
            <w:pPr>
              <w:pStyle w:val="Odlomakpopisa"/>
              <w:numPr>
                <w:ilvl w:val="0"/>
                <w:numId w:val="3"/>
              </w:numPr>
              <w:spacing w:line="276" w:lineRule="auto"/>
              <w:ind w:left="459" w:right="176"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43454D9B" w14:textId="559D7769" w:rsidR="00731803" w:rsidRPr="00667935" w:rsidRDefault="00731803" w:rsidP="00F3776F">
            <w:pPr>
              <w:pStyle w:val="Odlomakpopisa"/>
              <w:numPr>
                <w:ilvl w:val="0"/>
                <w:numId w:val="3"/>
              </w:numPr>
              <w:spacing w:line="276" w:lineRule="auto"/>
              <w:ind w:left="459" w:right="176"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r w:rsidR="00AF7F69">
              <w:rPr>
                <w:rStyle w:val="Referencafusnote"/>
                <w:rFonts w:ascii="Times New Roman" w:eastAsia="Calibri" w:hAnsi="Times New Roman"/>
                <w:color w:val="000000"/>
                <w:lang w:eastAsia="ar-SA"/>
              </w:rPr>
              <w:footnoteReference w:id="8"/>
            </w:r>
          </w:p>
          <w:p w14:paraId="54BF091A" w14:textId="14FACBD1" w:rsidR="00731803" w:rsidRPr="00667935" w:rsidRDefault="00731803" w:rsidP="00F3776F">
            <w:pPr>
              <w:pStyle w:val="Odlomakpopisa"/>
              <w:numPr>
                <w:ilvl w:val="0"/>
                <w:numId w:val="3"/>
              </w:numPr>
              <w:spacing w:line="276" w:lineRule="auto"/>
              <w:ind w:left="459" w:right="176"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3FCD0376" w14:textId="77777777" w:rsidR="00731803" w:rsidRPr="00667935" w:rsidRDefault="00731803" w:rsidP="00F3776F">
            <w:pPr>
              <w:pStyle w:val="Odlomakpopisa"/>
              <w:numPr>
                <w:ilvl w:val="0"/>
                <w:numId w:val="3"/>
              </w:numPr>
              <w:spacing w:line="276" w:lineRule="auto"/>
              <w:ind w:left="459" w:right="176"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370A979D" w14:textId="77777777" w:rsidR="00B11407" w:rsidRPr="00667935" w:rsidRDefault="00B11407" w:rsidP="00F3776F">
            <w:pPr>
              <w:pStyle w:val="Odlomakpopisa"/>
              <w:spacing w:line="276" w:lineRule="auto"/>
              <w:ind w:left="459" w:right="176"/>
              <w:rPr>
                <w:rFonts w:ascii="Times New Roman" w:eastAsia="Calibri" w:hAnsi="Times New Roman" w:cs="Times New Roman"/>
                <w:color w:val="000000"/>
                <w:lang w:eastAsia="ar-SA"/>
              </w:rPr>
            </w:pPr>
          </w:p>
          <w:p w14:paraId="2C674265" w14:textId="77777777" w:rsidR="00731803" w:rsidRPr="00667935" w:rsidRDefault="00731803" w:rsidP="00F3776F">
            <w:pPr>
              <w:ind w:right="17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753CD3C9" w14:textId="3B8D0E04" w:rsidR="001B133B" w:rsidRDefault="00385C4C" w:rsidP="00F3776F">
            <w:pPr>
              <w:ind w:right="17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1A74D1" w:rsidRPr="00667935">
              <w:rPr>
                <w:rFonts w:ascii="Times New Roman" w:eastAsia="Calibri" w:hAnsi="Times New Roman" w:cs="Times New Roman"/>
                <w:color w:val="000000"/>
                <w:lang w:eastAsia="ar-SA"/>
              </w:rPr>
              <w:t xml:space="preserve"> u sustavu PDV-a. </w:t>
            </w:r>
          </w:p>
          <w:p w14:paraId="2D5F80AD" w14:textId="77777777" w:rsidR="00F3776F" w:rsidRDefault="00F3776F" w:rsidP="00F3776F">
            <w:pPr>
              <w:ind w:right="176"/>
              <w:jc w:val="both"/>
              <w:rPr>
                <w:rFonts w:ascii="Times New Roman" w:eastAsia="Calibri" w:hAnsi="Times New Roman" w:cs="Times New Roman"/>
                <w:color w:val="000000"/>
                <w:lang w:eastAsia="ar-SA"/>
              </w:rPr>
            </w:pPr>
          </w:p>
          <w:p w14:paraId="7EC944B0" w14:textId="24F8FEFE" w:rsidR="001B133B" w:rsidRDefault="001B133B" w:rsidP="002B3418">
            <w:pPr>
              <w:ind w:right="-279"/>
              <w:jc w:val="both"/>
              <w:rPr>
                <w:rFonts w:ascii="Times New Roman" w:eastAsia="Calibri" w:hAnsi="Times New Roman" w:cs="Times New Roman"/>
                <w:color w:val="000000"/>
                <w:lang w:eastAsia="ar-SA"/>
              </w:rPr>
            </w:pPr>
          </w:p>
          <w:p w14:paraId="106AE6CC" w14:textId="3E2CD535" w:rsidR="001B133B" w:rsidRPr="005B04C3" w:rsidRDefault="001B133B" w:rsidP="002B3418">
            <w:pPr>
              <w:ind w:right="-279"/>
              <w:jc w:val="both"/>
              <w:rPr>
                <w:rFonts w:ascii="Times New Roman" w:eastAsia="Calibri" w:hAnsi="Times New Roman" w:cs="Times New Roman"/>
                <w:color w:val="000000"/>
                <w:lang w:eastAsia="ar-SA"/>
              </w:rPr>
            </w:pPr>
          </w:p>
        </w:tc>
      </w:tr>
      <w:tr w:rsidR="00842799" w:rsidRPr="005A64FD" w14:paraId="40419873" w14:textId="77777777" w:rsidTr="000005AA">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5387A89D" w14:textId="77777777" w:rsidR="00842799" w:rsidRPr="005A64FD" w:rsidRDefault="00842799" w:rsidP="002B3418">
            <w:pPr>
              <w:spacing w:line="276" w:lineRule="auto"/>
              <w:ind w:right="-279"/>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165C81C1" w14:textId="77777777" w:rsidR="00842799" w:rsidRPr="005A64FD" w:rsidRDefault="00842799" w:rsidP="002B3418">
            <w:pPr>
              <w:spacing w:line="276" w:lineRule="auto"/>
              <w:ind w:right="-279"/>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75EA801C" w14:textId="77777777" w:rsidR="00842799" w:rsidRPr="005A64FD" w:rsidRDefault="00842799" w:rsidP="002B3418">
            <w:pPr>
              <w:spacing w:line="276" w:lineRule="auto"/>
              <w:ind w:right="-279"/>
              <w:rPr>
                <w:rFonts w:ascii="Times New Roman" w:hAnsi="Times New Roman" w:cs="Times New Roman"/>
                <w:color w:val="000000"/>
                <w:lang w:eastAsia="hr-HR"/>
              </w:rPr>
            </w:pPr>
          </w:p>
        </w:tc>
      </w:tr>
      <w:tr w:rsidR="00DF1A7E" w:rsidRPr="005A64FD" w14:paraId="12E31836"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302F0F8" w14:textId="6A226211" w:rsidR="00DF1A7E" w:rsidRPr="005A64FD" w:rsidRDefault="00DF1A7E" w:rsidP="002B3418">
            <w:pPr>
              <w:spacing w:line="276" w:lineRule="auto"/>
              <w:ind w:right="-279"/>
              <w:rPr>
                <w:rFonts w:ascii="Times New Roman" w:hAnsi="Times New Roman" w:cs="Times New Roman"/>
                <w:color w:val="000000"/>
                <w:lang w:eastAsia="hr-HR"/>
              </w:rPr>
            </w:pPr>
            <w:r>
              <w:rPr>
                <w:rFonts w:ascii="Times New Roman" w:hAnsi="Times New Roman" w:cs="Times New Roman"/>
                <w:b/>
                <w:sz w:val="20"/>
                <w:szCs w:val="20"/>
              </w:rPr>
              <w:lastRenderedPageBreak/>
              <w:t>Neprihvatljive aktivnosti</w:t>
            </w:r>
            <w:r w:rsidR="007510EF">
              <w:rPr>
                <w:rFonts w:ascii="Times New Roman" w:hAnsi="Times New Roman" w:cs="Times New Roman"/>
                <w:b/>
                <w:sz w:val="20"/>
                <w:szCs w:val="20"/>
              </w:rPr>
              <w:t>:</w:t>
            </w:r>
          </w:p>
        </w:tc>
      </w:tr>
      <w:tr w:rsidR="003226E9" w:rsidRPr="005A64FD" w14:paraId="7E02AAE5"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66B8E9" w14:textId="4241DD3B" w:rsidR="003226E9" w:rsidRPr="00782C17" w:rsidRDefault="003226E9" w:rsidP="00F3776F">
            <w:pPr>
              <w:pStyle w:val="Odlomakpopisa"/>
              <w:numPr>
                <w:ilvl w:val="0"/>
                <w:numId w:val="10"/>
              </w:numPr>
              <w:shd w:val="clear" w:color="auto" w:fill="FFFFFF" w:themeFill="background1"/>
              <w:tabs>
                <w:tab w:val="left" w:pos="333"/>
              </w:tabs>
              <w:spacing w:line="276" w:lineRule="auto"/>
              <w:ind w:left="51" w:right="176" w:firstLine="0"/>
              <w:contextualSpacing w:val="0"/>
              <w:jc w:val="both"/>
              <w:rPr>
                <w:rFonts w:ascii="Times New Roman" w:hAnsi="Times New Roman" w:cs="Times New Roman"/>
              </w:rPr>
            </w:pPr>
            <w:r w:rsidRPr="00782C17">
              <w:rPr>
                <w:rFonts w:ascii="Times New Roman" w:hAnsi="Times New Roman" w:cs="Times New Roman"/>
              </w:rPr>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6395B8EB" w14:textId="33F6D9A4" w:rsidR="003226E9" w:rsidRPr="00782C17" w:rsidRDefault="00EB49C3" w:rsidP="00F3776F">
            <w:pPr>
              <w:pStyle w:val="Odlomakpopisa"/>
              <w:numPr>
                <w:ilvl w:val="0"/>
                <w:numId w:val="10"/>
              </w:numPr>
              <w:shd w:val="clear" w:color="auto" w:fill="FFFFFF" w:themeFill="background1"/>
              <w:tabs>
                <w:tab w:val="left" w:pos="333"/>
              </w:tabs>
              <w:spacing w:line="276" w:lineRule="auto"/>
              <w:ind w:left="49" w:right="176"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58FF8FB6" w14:textId="77777777" w:rsidR="00EB49C3" w:rsidRPr="00782C17" w:rsidRDefault="00EB49C3" w:rsidP="00F3776F">
            <w:pPr>
              <w:pStyle w:val="Odlomakpopisa"/>
              <w:numPr>
                <w:ilvl w:val="0"/>
                <w:numId w:val="10"/>
              </w:numPr>
              <w:shd w:val="clear" w:color="auto" w:fill="FFFFFF" w:themeFill="background1"/>
              <w:tabs>
                <w:tab w:val="left" w:pos="333"/>
              </w:tabs>
              <w:spacing w:line="276" w:lineRule="auto"/>
              <w:ind w:left="49" w:right="176"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329D0D5F" w14:textId="49ABCBC7" w:rsidR="00EB49C3" w:rsidRPr="00782C17" w:rsidRDefault="00EB49C3" w:rsidP="00F3776F">
            <w:pPr>
              <w:pStyle w:val="Odlomakpopisa"/>
              <w:numPr>
                <w:ilvl w:val="0"/>
                <w:numId w:val="10"/>
              </w:numPr>
              <w:shd w:val="clear" w:color="auto" w:fill="FFFFFF" w:themeFill="background1"/>
              <w:tabs>
                <w:tab w:val="left" w:pos="49"/>
                <w:tab w:val="left" w:pos="333"/>
              </w:tabs>
              <w:spacing w:line="276" w:lineRule="auto"/>
              <w:ind w:left="49" w:right="176"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micelij, gajbi</w:t>
            </w:r>
            <w:r w:rsidR="0005247A" w:rsidRPr="00782C17">
              <w:rPr>
                <w:rFonts w:ascii="Times New Roman" w:hAnsi="Times New Roman" w:cs="Times New Roman"/>
              </w:rPr>
              <w:t>, posude za voće, odijela, kacige i čizmi</w:t>
            </w:r>
          </w:p>
          <w:p w14:paraId="28CEE8EF" w14:textId="77777777" w:rsidR="00EB49C3" w:rsidRPr="00782C17" w:rsidRDefault="00EB49C3" w:rsidP="00F3776F">
            <w:pPr>
              <w:pStyle w:val="Odlomakpopisa"/>
              <w:numPr>
                <w:ilvl w:val="0"/>
                <w:numId w:val="10"/>
              </w:numPr>
              <w:shd w:val="clear" w:color="auto" w:fill="FFFFFF" w:themeFill="background1"/>
              <w:tabs>
                <w:tab w:val="left" w:pos="333"/>
              </w:tabs>
              <w:spacing w:line="276" w:lineRule="auto"/>
              <w:ind w:left="49" w:right="176" w:firstLine="0"/>
              <w:jc w:val="both"/>
              <w:rPr>
                <w:rFonts w:ascii="Times New Roman" w:hAnsi="Times New Roman" w:cs="Times New Roman"/>
              </w:rPr>
            </w:pPr>
            <w:r w:rsidRPr="00782C17">
              <w:rPr>
                <w:rFonts w:ascii="Times New Roman" w:hAnsi="Times New Roman" w:cs="Times New Roman"/>
              </w:rPr>
              <w:t xml:space="preserve">Računalni program za vođenje knjigovodstva, trošak legalizacije poljoprivrednog zemljišta, usluge konzultanta s provedbom projekta </w:t>
            </w:r>
          </w:p>
          <w:p w14:paraId="6852F11F" w14:textId="150DB756" w:rsidR="003226E9" w:rsidRPr="00782C17" w:rsidRDefault="00EB49C3" w:rsidP="00F3776F">
            <w:pPr>
              <w:pStyle w:val="Odlomakpopisa"/>
              <w:numPr>
                <w:ilvl w:val="0"/>
                <w:numId w:val="10"/>
              </w:numPr>
              <w:shd w:val="clear" w:color="auto" w:fill="FFFFFF" w:themeFill="background1"/>
              <w:tabs>
                <w:tab w:val="left" w:pos="333"/>
              </w:tabs>
              <w:spacing w:line="276" w:lineRule="auto"/>
              <w:ind w:left="49" w:right="176" w:firstLine="0"/>
              <w:jc w:val="both"/>
              <w:rPr>
                <w:rFonts w:ascii="Times New Roman" w:hAnsi="Times New Roman" w:cs="Times New Roman"/>
              </w:rPr>
            </w:pPr>
            <w:r w:rsidRPr="00782C17">
              <w:rPr>
                <w:rFonts w:ascii="Times New Roman" w:hAnsi="Times New Roman" w:cs="Times New Roman"/>
              </w:rPr>
              <w:t xml:space="preserve">Vlastiti rad, trošak priključka električne energije, vode i plina, trošak prijevoza kupljene stoke </w:t>
            </w:r>
          </w:p>
          <w:p w14:paraId="16E48439" w14:textId="0714B6FA" w:rsidR="009D0ABC" w:rsidRPr="00782C17" w:rsidRDefault="009D0ABC" w:rsidP="00F3776F">
            <w:pPr>
              <w:pStyle w:val="Odlomakpopisa"/>
              <w:numPr>
                <w:ilvl w:val="0"/>
                <w:numId w:val="10"/>
              </w:numPr>
              <w:shd w:val="clear" w:color="auto" w:fill="FFFFFF" w:themeFill="background1"/>
              <w:tabs>
                <w:tab w:val="left" w:pos="333"/>
              </w:tabs>
              <w:spacing w:line="276" w:lineRule="auto"/>
              <w:ind w:left="49" w:right="176"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206D522D" w14:textId="40BC3677" w:rsidR="000145FA" w:rsidRPr="00782C17" w:rsidRDefault="000145FA" w:rsidP="00F3776F">
            <w:pPr>
              <w:pStyle w:val="Odlomakpopisa"/>
              <w:numPr>
                <w:ilvl w:val="0"/>
                <w:numId w:val="10"/>
              </w:numPr>
              <w:shd w:val="clear" w:color="auto" w:fill="FFFFFF" w:themeFill="background1"/>
              <w:tabs>
                <w:tab w:val="left" w:pos="333"/>
              </w:tabs>
              <w:spacing w:line="276" w:lineRule="auto"/>
              <w:ind w:left="49" w:right="176"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43251D9D" w14:textId="77777777" w:rsidR="000145FA" w:rsidRPr="00782C17" w:rsidRDefault="000145FA" w:rsidP="00F3776F">
            <w:pPr>
              <w:shd w:val="clear" w:color="auto" w:fill="FFFFFF" w:themeFill="background1"/>
              <w:tabs>
                <w:tab w:val="left" w:pos="333"/>
              </w:tabs>
              <w:spacing w:line="276" w:lineRule="auto"/>
              <w:ind w:left="49" w:right="176"/>
              <w:jc w:val="both"/>
              <w:rPr>
                <w:rFonts w:ascii="Times New Roman" w:hAnsi="Times New Roman" w:cs="Times New Roman"/>
              </w:rPr>
            </w:pPr>
          </w:p>
          <w:p w14:paraId="59D35E88" w14:textId="2E744477" w:rsidR="000145FA" w:rsidRPr="00782C17" w:rsidRDefault="000145FA" w:rsidP="00F3776F">
            <w:pPr>
              <w:shd w:val="clear" w:color="auto" w:fill="FFFFFF" w:themeFill="background1"/>
              <w:tabs>
                <w:tab w:val="left" w:pos="333"/>
              </w:tabs>
              <w:spacing w:line="276" w:lineRule="auto"/>
              <w:ind w:right="176"/>
              <w:jc w:val="both"/>
              <w:rPr>
                <w:rFonts w:ascii="Times New Roman" w:hAnsi="Times New Roman" w:cs="Times New Roman"/>
              </w:rPr>
            </w:pPr>
            <w:r w:rsidRPr="00782C17">
              <w:rPr>
                <w:rFonts w:ascii="Times New Roman" w:hAnsi="Times New Roman" w:cs="Times New Roman"/>
              </w:rPr>
              <w:t>NAPOMENA:</w:t>
            </w:r>
          </w:p>
          <w:p w14:paraId="2D3C512B" w14:textId="1AE22CB3" w:rsidR="003226E9" w:rsidRPr="00CD14F8" w:rsidRDefault="00890342" w:rsidP="00F3776F">
            <w:pPr>
              <w:tabs>
                <w:tab w:val="left" w:pos="900"/>
              </w:tabs>
              <w:spacing w:line="276" w:lineRule="auto"/>
              <w:ind w:right="176"/>
              <w:jc w:val="both"/>
              <w:rPr>
                <w:rFonts w:ascii="Times New Roman" w:hAnsi="Times New Roman" w:cs="Times New Roman"/>
              </w:rPr>
            </w:pPr>
            <w:r w:rsidRPr="00782C17">
              <w:rPr>
                <w:rFonts w:ascii="Times New Roman" w:hAnsi="Times New Roman" w:cs="Times New Roman"/>
              </w:rPr>
              <w:t>Neprihvatljive aktivnosti (1.</w:t>
            </w:r>
            <w:r w:rsidR="00CD14F8">
              <w:rPr>
                <w:rFonts w:ascii="Times New Roman" w:hAnsi="Times New Roman" w:cs="Times New Roman"/>
              </w:rPr>
              <w:t xml:space="preserve"> – </w:t>
            </w:r>
            <w:r w:rsidRPr="00782C17">
              <w:rPr>
                <w:rFonts w:ascii="Times New Roman" w:hAnsi="Times New Roman" w:cs="Times New Roman"/>
              </w:rPr>
              <w:t>8.)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LAG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neprihvatljive aktivnosti koje nisu navedene u točkama 1.</w:t>
            </w:r>
            <w:r w:rsidR="00CD14F8">
              <w:rPr>
                <w:rFonts w:ascii="Times New Roman" w:hAnsi="Times New Roman" w:cs="Times New Roman"/>
              </w:rPr>
              <w:t xml:space="preserve"> – </w:t>
            </w:r>
            <w:r w:rsidR="00E66CC7">
              <w:rPr>
                <w:rFonts w:ascii="Times New Roman" w:hAnsi="Times New Roman" w:cs="Times New Roman"/>
              </w:rPr>
              <w:t xml:space="preserve">8.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030F892F" w14:textId="77777777" w:rsidR="003226E9" w:rsidRDefault="003226E9" w:rsidP="002B3418">
      <w:pPr>
        <w:spacing w:after="120" w:line="276" w:lineRule="auto"/>
        <w:ind w:right="-279"/>
        <w:jc w:val="both"/>
        <w:rPr>
          <w:rFonts w:ascii="Times New Roman" w:hAnsi="Times New Roman" w:cs="Times New Roman"/>
          <w:b/>
          <w:sz w:val="24"/>
          <w:szCs w:val="24"/>
          <w:u w:val="single"/>
        </w:rPr>
      </w:pPr>
    </w:p>
    <w:p w14:paraId="4DC0EB30" w14:textId="61313431" w:rsidR="003226E9" w:rsidRPr="00AF6D47" w:rsidRDefault="003226E9" w:rsidP="002B3418">
      <w:pPr>
        <w:spacing w:after="120" w:line="276" w:lineRule="auto"/>
        <w:ind w:right="-279"/>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53127A4D" w14:textId="26D4AFCB" w:rsidR="00351CCB" w:rsidRDefault="00C4487B" w:rsidP="002B3418">
      <w:pPr>
        <w:spacing w:before="100" w:beforeAutospacing="1" w:after="100" w:afterAutospacing="1"/>
        <w:ind w:right="-279"/>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 vezano uz izradu poslovnog plana i podnošenje prijave projekta. Izrada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 vezano uz izradu poslovnog plana i podnošenje prijave projekta 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1416396" w14:textId="77777777" w:rsidR="00C4487B" w:rsidRDefault="00C4487B" w:rsidP="002B3418">
      <w:pPr>
        <w:ind w:right="-279"/>
      </w:pPr>
    </w:p>
    <w:tbl>
      <w:tblPr>
        <w:tblStyle w:val="Reetkatablice"/>
        <w:tblW w:w="9497" w:type="dxa"/>
        <w:tblInd w:w="137" w:type="dxa"/>
        <w:tblLayout w:type="fixed"/>
        <w:tblLook w:val="04A0" w:firstRow="1" w:lastRow="0" w:firstColumn="1" w:lastColumn="0" w:noHBand="0" w:noVBand="1"/>
      </w:tblPr>
      <w:tblGrid>
        <w:gridCol w:w="9497"/>
      </w:tblGrid>
      <w:tr w:rsidR="00DB1952" w:rsidRPr="005A64FD" w14:paraId="386226B6" w14:textId="77777777" w:rsidTr="00F3776F">
        <w:trPr>
          <w:trHeight w:val="1766"/>
        </w:trPr>
        <w:tc>
          <w:tcPr>
            <w:tcW w:w="9497" w:type="dxa"/>
          </w:tcPr>
          <w:p w14:paraId="0B2CC2FF" w14:textId="29587144" w:rsidR="00DB1952" w:rsidRDefault="00DB1952" w:rsidP="002B3418">
            <w:pPr>
              <w:ind w:right="-279"/>
              <w:rPr>
                <w:rFonts w:ascii="Times New Roman" w:hAnsi="Times New Roman"/>
                <w:b/>
                <w:sz w:val="24"/>
                <w:szCs w:val="24"/>
                <w:lang w:val="hr-HR"/>
              </w:rPr>
            </w:pPr>
            <w:r w:rsidRPr="007C4785">
              <w:rPr>
                <w:rFonts w:ascii="Times New Roman" w:hAnsi="Times New Roman"/>
                <w:b/>
                <w:sz w:val="24"/>
                <w:szCs w:val="24"/>
                <w:lang w:val="hr-HR"/>
              </w:rPr>
              <w:t>Napomena:</w:t>
            </w:r>
          </w:p>
          <w:p w14:paraId="40FE0389" w14:textId="77777777" w:rsidR="00F3776F" w:rsidRDefault="00F3776F" w:rsidP="002B3418">
            <w:pPr>
              <w:ind w:right="-279"/>
              <w:rPr>
                <w:rFonts w:ascii="Times New Roman" w:hAnsi="Times New Roman"/>
                <w:b/>
                <w:sz w:val="24"/>
                <w:szCs w:val="24"/>
                <w:lang w:val="hr-HR"/>
              </w:rPr>
            </w:pPr>
          </w:p>
          <w:p w14:paraId="065650B0" w14:textId="08CD51BC" w:rsidR="00DB1952" w:rsidRPr="00AF7F69" w:rsidRDefault="00DB1952" w:rsidP="00F3776F">
            <w:pPr>
              <w:ind w:right="185"/>
              <w:jc w:val="both"/>
              <w:rPr>
                <w:rFonts w:ascii="Times New Roman" w:hAnsi="Times New Roman" w:cs="Times New Roman"/>
                <w:sz w:val="24"/>
                <w:szCs w:val="24"/>
                <w:lang w:val="hr-HR"/>
              </w:rPr>
            </w:pPr>
            <w:r w:rsidRPr="00AF7F69">
              <w:rPr>
                <w:rFonts w:ascii="Times New Roman" w:hAnsi="Times New Roman" w:cs="Times New Roman"/>
                <w:sz w:val="24"/>
                <w:szCs w:val="24"/>
                <w:lang w:val="hr-HR"/>
              </w:rPr>
              <w:t xml:space="preserve">Aktivnosti za koje je nositelj projekta ostvario potporu unutar Nacionalnog pčelarskog programa za razdoblje od 2014. </w:t>
            </w:r>
            <w:r w:rsidR="00FC2A6D" w:rsidRPr="00AF7F69">
              <w:rPr>
                <w:rFonts w:ascii="Times New Roman" w:hAnsi="Times New Roman" w:cs="Times New Roman"/>
                <w:sz w:val="24"/>
                <w:szCs w:val="24"/>
                <w:lang w:val="hr-HR"/>
              </w:rPr>
              <w:t xml:space="preserve">do </w:t>
            </w:r>
            <w:r w:rsidRPr="00AF7F69">
              <w:rPr>
                <w:rFonts w:ascii="Times New Roman" w:hAnsi="Times New Roman" w:cs="Times New Roman"/>
                <w:sz w:val="24"/>
                <w:szCs w:val="24"/>
                <w:lang w:val="hr-HR"/>
              </w:rPr>
              <w:t>2016.</w:t>
            </w:r>
            <w:r w:rsidR="00FC2A6D" w:rsidRPr="00AF7F69">
              <w:rPr>
                <w:rFonts w:ascii="Times New Roman" w:hAnsi="Times New Roman" w:cs="Times New Roman"/>
                <w:sz w:val="24"/>
                <w:szCs w:val="24"/>
                <w:lang w:val="hr-HR"/>
              </w:rPr>
              <w:t xml:space="preserve"> godine</w:t>
            </w:r>
            <w:r w:rsidRPr="00AF7F69">
              <w:rPr>
                <w:rFonts w:ascii="Times New Roman" w:hAnsi="Times New Roman" w:cs="Times New Roman"/>
                <w:sz w:val="24"/>
                <w:szCs w:val="24"/>
                <w:lang w:val="hr-HR"/>
              </w:rPr>
              <w:t>, Nacionalnog pčelarskog programa</w:t>
            </w:r>
            <w:r w:rsidR="002A39B3" w:rsidRPr="00AF7F69">
              <w:rPr>
                <w:rFonts w:ascii="Times New Roman" w:hAnsi="Times New Roman" w:cs="Times New Roman"/>
                <w:sz w:val="24"/>
                <w:szCs w:val="24"/>
                <w:lang w:val="hr-HR"/>
              </w:rPr>
              <w:t xml:space="preserve"> za razdoblje 2017. </w:t>
            </w:r>
            <w:r w:rsidR="00FC2A6D" w:rsidRPr="00AF7F69">
              <w:rPr>
                <w:rFonts w:ascii="Times New Roman" w:hAnsi="Times New Roman" w:cs="Times New Roman"/>
                <w:sz w:val="24"/>
                <w:szCs w:val="24"/>
                <w:lang w:val="hr-HR"/>
              </w:rPr>
              <w:t>do</w:t>
            </w:r>
            <w:r w:rsidR="002A39B3" w:rsidRPr="00AF7F69">
              <w:rPr>
                <w:rFonts w:ascii="Times New Roman" w:hAnsi="Times New Roman" w:cs="Times New Roman"/>
                <w:sz w:val="24"/>
                <w:szCs w:val="24"/>
                <w:lang w:val="hr-HR"/>
              </w:rPr>
              <w:t xml:space="preserve"> 201</w:t>
            </w:r>
            <w:r w:rsidR="007510EF" w:rsidRPr="00AF7F69">
              <w:rPr>
                <w:rFonts w:ascii="Times New Roman" w:hAnsi="Times New Roman" w:cs="Times New Roman"/>
                <w:sz w:val="24"/>
                <w:szCs w:val="24"/>
                <w:lang w:val="hr-HR"/>
              </w:rPr>
              <w:t>9</w:t>
            </w:r>
            <w:r w:rsidR="002A39B3" w:rsidRPr="00AF7F69">
              <w:rPr>
                <w:rFonts w:ascii="Times New Roman" w:hAnsi="Times New Roman" w:cs="Times New Roman"/>
                <w:sz w:val="24"/>
                <w:szCs w:val="24"/>
                <w:lang w:val="hr-HR"/>
              </w:rPr>
              <w:t>.</w:t>
            </w:r>
            <w:r w:rsidR="00FC2A6D" w:rsidRPr="00AF7F69">
              <w:rPr>
                <w:rFonts w:ascii="Times New Roman" w:hAnsi="Times New Roman" w:cs="Times New Roman"/>
                <w:sz w:val="24"/>
                <w:szCs w:val="24"/>
                <w:lang w:val="hr-HR"/>
              </w:rPr>
              <w:t xml:space="preserve"> godine</w:t>
            </w:r>
            <w:r w:rsidR="002A39B3" w:rsidRPr="00AF7F69">
              <w:rPr>
                <w:rFonts w:ascii="Times New Roman" w:hAnsi="Times New Roman" w:cs="Times New Roman"/>
                <w:sz w:val="24"/>
                <w:szCs w:val="24"/>
                <w:lang w:val="hr-HR"/>
              </w:rPr>
              <w:t xml:space="preserve"> i</w:t>
            </w:r>
            <w:r w:rsidRPr="00AF7F69">
              <w:rPr>
                <w:rFonts w:ascii="Times New Roman" w:hAnsi="Times New Roman" w:cs="Times New Roman"/>
                <w:sz w:val="24"/>
                <w:szCs w:val="24"/>
                <w:lang w:val="hr-HR"/>
              </w:rPr>
              <w:t xml:space="preserve"> Nacionalnog programa pomoći sektoru vina 2014. – 20</w:t>
            </w:r>
            <w:r w:rsidR="007510EF" w:rsidRPr="00AF7F69">
              <w:rPr>
                <w:rFonts w:ascii="Times New Roman" w:hAnsi="Times New Roman" w:cs="Times New Roman"/>
                <w:sz w:val="24"/>
                <w:szCs w:val="24"/>
                <w:lang w:val="hr-HR"/>
              </w:rPr>
              <w:t>18</w:t>
            </w:r>
            <w:r w:rsidRPr="00AF7F69">
              <w:rPr>
                <w:rFonts w:ascii="Times New Roman" w:hAnsi="Times New Roman" w:cs="Times New Roman"/>
                <w:sz w:val="24"/>
                <w:szCs w:val="24"/>
                <w:lang w:val="hr-HR"/>
              </w:rPr>
              <w:t xml:space="preserve">. ne mogu biti predmet prihvatljivih aktivnosti iz ovog Natječaja. </w:t>
            </w:r>
          </w:p>
        </w:tc>
      </w:tr>
    </w:tbl>
    <w:p w14:paraId="4496257E" w14:textId="77777777" w:rsidR="00C4487B" w:rsidRDefault="00C4487B" w:rsidP="002B3418">
      <w:pPr>
        <w:ind w:right="-279"/>
      </w:pPr>
    </w:p>
    <w:p w14:paraId="73C3EFF3" w14:textId="01F26899" w:rsidR="00351CCB" w:rsidRPr="005A64FD" w:rsidRDefault="00351CCB" w:rsidP="002B3418">
      <w:pPr>
        <w:pStyle w:val="Naslov2"/>
        <w:spacing w:after="240"/>
        <w:ind w:left="578" w:right="-279" w:hanging="578"/>
        <w:rPr>
          <w:rFonts w:ascii="Times New Roman" w:hAnsi="Times New Roman" w:cs="Times New Roman"/>
          <w:b/>
          <w:color w:val="auto"/>
          <w:sz w:val="24"/>
          <w:szCs w:val="24"/>
        </w:rPr>
      </w:pPr>
      <w:bookmarkStart w:id="42" w:name="_Toc508021724"/>
      <w:r w:rsidRPr="005A64FD">
        <w:rPr>
          <w:rFonts w:ascii="Times New Roman" w:hAnsi="Times New Roman" w:cs="Times New Roman"/>
          <w:b/>
          <w:color w:val="auto"/>
          <w:sz w:val="24"/>
          <w:szCs w:val="24"/>
        </w:rPr>
        <w:t>Kriteriji odabira</w:t>
      </w:r>
      <w:r w:rsidR="00C4487B">
        <w:rPr>
          <w:rFonts w:ascii="Times New Roman" w:hAnsi="Times New Roman" w:cs="Times New Roman"/>
          <w:b/>
          <w:color w:val="auto"/>
          <w:sz w:val="24"/>
          <w:szCs w:val="24"/>
        </w:rPr>
        <w:t xml:space="preserve"> projekata</w:t>
      </w:r>
      <w:bookmarkEnd w:id="42"/>
    </w:p>
    <w:p w14:paraId="6D700888" w14:textId="5B69597F" w:rsidR="00A57DBD" w:rsidRPr="00A57DBD" w:rsidRDefault="00A57DBD" w:rsidP="002B3418">
      <w:pPr>
        <w:shd w:val="clear" w:color="auto" w:fill="FFFFFF"/>
        <w:spacing w:before="120"/>
        <w:ind w:right="-279"/>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1E187FFB" w14:textId="657384A6" w:rsidR="00C4487B" w:rsidRPr="005A64FD" w:rsidRDefault="00C4487B" w:rsidP="002B3418">
      <w:pPr>
        <w:shd w:val="clear" w:color="auto" w:fill="FFFFFF"/>
        <w:spacing w:before="120"/>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p>
    <w:p w14:paraId="4B062BF5" w14:textId="48BFA71E" w:rsidR="00351CCB" w:rsidRDefault="00C10EDC" w:rsidP="002B3418">
      <w:pPr>
        <w:shd w:val="clear" w:color="auto" w:fill="FFFFFF"/>
        <w:spacing w:before="120"/>
        <w:ind w:right="-279"/>
        <w:jc w:val="both"/>
        <w:rPr>
          <w:rFonts w:ascii="Times New Roman" w:hAnsi="Times New Roman" w:cs="Times New Roman"/>
          <w:sz w:val="24"/>
          <w:szCs w:val="24"/>
        </w:rPr>
      </w:pPr>
      <w:bookmarkStart w:id="43" w:name="_Toc450901563"/>
      <w:bookmarkStart w:id="44" w:name="_Toc371521568"/>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kako bi prošao </w:t>
      </w:r>
      <w:r w:rsidRPr="005A64FD">
        <w:rPr>
          <w:rFonts w:ascii="Times New Roman" w:hAnsi="Times New Roman" w:cs="Times New Roman"/>
          <w:sz w:val="24"/>
          <w:szCs w:val="24"/>
        </w:rPr>
        <w:t xml:space="preserve">prag prolaznosti. </w:t>
      </w:r>
    </w:p>
    <w:p w14:paraId="7B7B151E" w14:textId="77777777" w:rsidR="0042622B" w:rsidRDefault="0042622B" w:rsidP="002B3418">
      <w:pPr>
        <w:shd w:val="clear" w:color="auto" w:fill="FFFFFF"/>
        <w:spacing w:before="120"/>
        <w:ind w:right="-279"/>
        <w:jc w:val="both"/>
        <w:rPr>
          <w:rFonts w:ascii="Times New Roman" w:hAnsi="Times New Roman" w:cs="Times New Roman"/>
          <w:sz w:val="24"/>
          <w:szCs w:val="24"/>
        </w:rPr>
      </w:pPr>
    </w:p>
    <w:tbl>
      <w:tblPr>
        <w:tblW w:w="9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57"/>
        <w:gridCol w:w="7230"/>
        <w:gridCol w:w="1331"/>
      </w:tblGrid>
      <w:tr w:rsidR="001B133B" w:rsidRPr="001B133B" w14:paraId="4A7EBA86" w14:textId="77777777" w:rsidTr="001B133B">
        <w:trPr>
          <w:trHeight w:val="238"/>
        </w:trPr>
        <w:tc>
          <w:tcPr>
            <w:tcW w:w="9118" w:type="dxa"/>
            <w:gridSpan w:val="3"/>
            <w:shd w:val="clear" w:color="000000" w:fill="4F81BD"/>
            <w:noWrap/>
            <w:vAlign w:val="center"/>
            <w:hideMark/>
          </w:tcPr>
          <w:p w14:paraId="63E7B103" w14:textId="77777777" w:rsidR="001B133B" w:rsidRPr="001B133B" w:rsidRDefault="001B133B" w:rsidP="002B3418">
            <w:pPr>
              <w:ind w:right="-279"/>
              <w:rPr>
                <w:rFonts w:ascii="Times New Roman" w:eastAsia="Times New Roman" w:hAnsi="Times New Roman" w:cs="Times New Roman"/>
                <w:b/>
                <w:bCs/>
                <w:color w:val="FFFFFF"/>
                <w:sz w:val="20"/>
                <w:szCs w:val="20"/>
                <w:lang w:eastAsia="hr-HR"/>
              </w:rPr>
            </w:pPr>
            <w:r w:rsidRPr="001B133B">
              <w:rPr>
                <w:rFonts w:ascii="Times New Roman" w:eastAsia="Times New Roman" w:hAnsi="Times New Roman" w:cs="Times New Roman"/>
                <w:b/>
                <w:bCs/>
                <w:color w:val="FFFFFF"/>
                <w:sz w:val="20"/>
                <w:szCs w:val="20"/>
                <w:lang w:eastAsia="hr-HR"/>
              </w:rPr>
              <w:t>Operacije (Mjera iz PRR 2014.-2020.) 6</w:t>
            </w:r>
          </w:p>
        </w:tc>
      </w:tr>
      <w:tr w:rsidR="001B133B" w:rsidRPr="001B133B" w14:paraId="2B180D2E" w14:textId="77777777" w:rsidTr="001B133B">
        <w:trPr>
          <w:trHeight w:val="238"/>
        </w:trPr>
        <w:tc>
          <w:tcPr>
            <w:tcW w:w="9118" w:type="dxa"/>
            <w:gridSpan w:val="3"/>
            <w:shd w:val="clear" w:color="000000" w:fill="DBE5F1"/>
            <w:noWrap/>
            <w:vAlign w:val="center"/>
            <w:hideMark/>
          </w:tcPr>
          <w:p w14:paraId="7AC678DF"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Operacija (Mjera iz PRR 2014.-2020.) 6.3.</w:t>
            </w:r>
          </w:p>
        </w:tc>
      </w:tr>
      <w:tr w:rsidR="001B133B" w:rsidRPr="001B133B" w14:paraId="1429F3AE" w14:textId="77777777" w:rsidTr="00F3776F">
        <w:trPr>
          <w:trHeight w:val="238"/>
        </w:trPr>
        <w:tc>
          <w:tcPr>
            <w:tcW w:w="557" w:type="dxa"/>
            <w:vMerge w:val="restart"/>
            <w:shd w:val="clear" w:color="000000" w:fill="DBE5F1"/>
            <w:noWrap/>
            <w:hideMark/>
          </w:tcPr>
          <w:p w14:paraId="54BE7573" w14:textId="77777777" w:rsidR="001B133B" w:rsidRPr="001B133B" w:rsidRDefault="001B133B" w:rsidP="002B3418">
            <w:pPr>
              <w:ind w:right="-279"/>
              <w:jc w:val="center"/>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1</w:t>
            </w:r>
          </w:p>
        </w:tc>
        <w:tc>
          <w:tcPr>
            <w:tcW w:w="7230" w:type="dxa"/>
            <w:shd w:val="clear" w:color="000000" w:fill="DBE5F1"/>
            <w:noWrap/>
            <w:vAlign w:val="center"/>
            <w:hideMark/>
          </w:tcPr>
          <w:p w14:paraId="29ACB184"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 xml:space="preserve">Održivost </w:t>
            </w:r>
          </w:p>
        </w:tc>
        <w:tc>
          <w:tcPr>
            <w:tcW w:w="1331" w:type="dxa"/>
            <w:shd w:val="clear" w:color="000000" w:fill="DBE5F1"/>
            <w:noWrap/>
            <w:vAlign w:val="center"/>
            <w:hideMark/>
          </w:tcPr>
          <w:p w14:paraId="6122EEA4" w14:textId="77777777" w:rsidR="001B133B" w:rsidRPr="001B133B" w:rsidRDefault="001B133B" w:rsidP="00F3776F">
            <w:pPr>
              <w:ind w:right="86"/>
              <w:jc w:val="center"/>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BODOVI</w:t>
            </w:r>
          </w:p>
        </w:tc>
      </w:tr>
      <w:tr w:rsidR="001B133B" w:rsidRPr="001B133B" w14:paraId="3A3D9520" w14:textId="77777777" w:rsidTr="00F3776F">
        <w:trPr>
          <w:trHeight w:val="238"/>
        </w:trPr>
        <w:tc>
          <w:tcPr>
            <w:tcW w:w="557" w:type="dxa"/>
            <w:vMerge/>
            <w:vAlign w:val="center"/>
            <w:hideMark/>
          </w:tcPr>
          <w:p w14:paraId="2876157B"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p>
        </w:tc>
        <w:tc>
          <w:tcPr>
            <w:tcW w:w="7230" w:type="dxa"/>
            <w:shd w:val="clear" w:color="000000" w:fill="DBE5F1"/>
            <w:noWrap/>
            <w:vAlign w:val="center"/>
            <w:hideMark/>
          </w:tcPr>
          <w:p w14:paraId="5522DD29" w14:textId="77777777" w:rsidR="001B133B" w:rsidRPr="001B133B" w:rsidRDefault="001B133B" w:rsidP="002B3418">
            <w:pPr>
              <w:ind w:right="-279"/>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Doprinos stvaranju novih radnih mjesta</w:t>
            </w:r>
          </w:p>
        </w:tc>
        <w:tc>
          <w:tcPr>
            <w:tcW w:w="1331" w:type="dxa"/>
            <w:shd w:val="clear" w:color="000000" w:fill="DBE5F1"/>
            <w:noWrap/>
            <w:vAlign w:val="center"/>
            <w:hideMark/>
          </w:tcPr>
          <w:p w14:paraId="358B40B1"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Najviše 10</w:t>
            </w:r>
          </w:p>
        </w:tc>
      </w:tr>
      <w:tr w:rsidR="001B133B" w:rsidRPr="001B133B" w14:paraId="2036DCEC" w14:textId="77777777" w:rsidTr="00F3776F">
        <w:trPr>
          <w:trHeight w:val="238"/>
        </w:trPr>
        <w:tc>
          <w:tcPr>
            <w:tcW w:w="557" w:type="dxa"/>
            <w:vMerge/>
            <w:vAlign w:val="center"/>
            <w:hideMark/>
          </w:tcPr>
          <w:p w14:paraId="678EC9C2"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p>
        </w:tc>
        <w:tc>
          <w:tcPr>
            <w:tcW w:w="7230" w:type="dxa"/>
            <w:shd w:val="clear" w:color="000000" w:fill="DBE5F1"/>
            <w:noWrap/>
            <w:vAlign w:val="center"/>
            <w:hideMark/>
          </w:tcPr>
          <w:p w14:paraId="6BDF0F36" w14:textId="77777777" w:rsidR="001B133B" w:rsidRPr="001B133B" w:rsidRDefault="001B133B" w:rsidP="002B3418">
            <w:pPr>
              <w:ind w:right="-279"/>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1 novozaposleni</w:t>
            </w:r>
          </w:p>
        </w:tc>
        <w:tc>
          <w:tcPr>
            <w:tcW w:w="1331" w:type="dxa"/>
            <w:shd w:val="clear" w:color="000000" w:fill="DBE5F1"/>
            <w:noWrap/>
            <w:vAlign w:val="center"/>
            <w:hideMark/>
          </w:tcPr>
          <w:p w14:paraId="67576E7F"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10</w:t>
            </w:r>
          </w:p>
        </w:tc>
      </w:tr>
      <w:tr w:rsidR="001B133B" w:rsidRPr="001B133B" w14:paraId="1FBA9E07" w14:textId="77777777" w:rsidTr="00F3776F">
        <w:trPr>
          <w:trHeight w:val="238"/>
        </w:trPr>
        <w:tc>
          <w:tcPr>
            <w:tcW w:w="557" w:type="dxa"/>
            <w:vMerge w:val="restart"/>
            <w:shd w:val="clear" w:color="000000" w:fill="DBE5F1"/>
            <w:noWrap/>
            <w:hideMark/>
          </w:tcPr>
          <w:p w14:paraId="73C61AF4" w14:textId="77777777" w:rsidR="001B133B" w:rsidRPr="001B133B" w:rsidRDefault="001B133B" w:rsidP="002B3418">
            <w:pPr>
              <w:ind w:right="-279"/>
              <w:jc w:val="center"/>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2</w:t>
            </w:r>
          </w:p>
        </w:tc>
        <w:tc>
          <w:tcPr>
            <w:tcW w:w="7230" w:type="dxa"/>
            <w:shd w:val="clear" w:color="000000" w:fill="DBE5F1"/>
            <w:noWrap/>
            <w:vAlign w:val="center"/>
            <w:hideMark/>
          </w:tcPr>
          <w:p w14:paraId="1204FEF3"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 xml:space="preserve">Vrsta ulaganja* </w:t>
            </w:r>
          </w:p>
        </w:tc>
        <w:tc>
          <w:tcPr>
            <w:tcW w:w="1331" w:type="dxa"/>
            <w:shd w:val="clear" w:color="000000" w:fill="DBE5F1"/>
            <w:noWrap/>
            <w:vAlign w:val="center"/>
            <w:hideMark/>
          </w:tcPr>
          <w:p w14:paraId="64B570F0"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Najviše 30</w:t>
            </w:r>
          </w:p>
        </w:tc>
      </w:tr>
      <w:tr w:rsidR="001B133B" w:rsidRPr="001B133B" w14:paraId="63070A36" w14:textId="77777777" w:rsidTr="00F3776F">
        <w:trPr>
          <w:trHeight w:val="238"/>
        </w:trPr>
        <w:tc>
          <w:tcPr>
            <w:tcW w:w="557" w:type="dxa"/>
            <w:vMerge/>
            <w:vAlign w:val="center"/>
            <w:hideMark/>
          </w:tcPr>
          <w:p w14:paraId="554D292A"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p>
        </w:tc>
        <w:tc>
          <w:tcPr>
            <w:tcW w:w="7230" w:type="dxa"/>
            <w:shd w:val="clear" w:color="000000" w:fill="DBE5F1"/>
            <w:noWrap/>
            <w:vAlign w:val="center"/>
            <w:hideMark/>
          </w:tcPr>
          <w:p w14:paraId="0C311A0F" w14:textId="77777777" w:rsidR="001B133B" w:rsidRPr="001B133B" w:rsidRDefault="001B133B" w:rsidP="002B3418">
            <w:pPr>
              <w:ind w:right="-279"/>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Ulaganja u izgradnju i/ili opremanje objekata za prodaju vlastitih proizvoda</w:t>
            </w:r>
          </w:p>
        </w:tc>
        <w:tc>
          <w:tcPr>
            <w:tcW w:w="1331" w:type="dxa"/>
            <w:shd w:val="clear" w:color="000000" w:fill="DBE5F1"/>
            <w:noWrap/>
            <w:vAlign w:val="center"/>
            <w:hideMark/>
          </w:tcPr>
          <w:p w14:paraId="52C17735"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10</w:t>
            </w:r>
          </w:p>
        </w:tc>
      </w:tr>
      <w:tr w:rsidR="001B133B" w:rsidRPr="001B133B" w14:paraId="481235A9" w14:textId="77777777" w:rsidTr="00F3776F">
        <w:trPr>
          <w:trHeight w:val="238"/>
        </w:trPr>
        <w:tc>
          <w:tcPr>
            <w:tcW w:w="557" w:type="dxa"/>
            <w:vMerge/>
            <w:vAlign w:val="center"/>
            <w:hideMark/>
          </w:tcPr>
          <w:p w14:paraId="201FB148"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p>
        </w:tc>
        <w:tc>
          <w:tcPr>
            <w:tcW w:w="7230" w:type="dxa"/>
            <w:shd w:val="clear" w:color="000000" w:fill="DBE5F1"/>
            <w:noWrap/>
            <w:vAlign w:val="center"/>
            <w:hideMark/>
          </w:tcPr>
          <w:p w14:paraId="7AE0CDB3" w14:textId="77777777" w:rsidR="001B133B" w:rsidRPr="001B133B" w:rsidRDefault="001B133B" w:rsidP="002B3418">
            <w:pPr>
              <w:ind w:right="-279"/>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Ulaganja u navodnjavanje</w:t>
            </w:r>
          </w:p>
        </w:tc>
        <w:tc>
          <w:tcPr>
            <w:tcW w:w="1331" w:type="dxa"/>
            <w:shd w:val="clear" w:color="000000" w:fill="DBE5F1"/>
            <w:noWrap/>
            <w:vAlign w:val="center"/>
            <w:hideMark/>
          </w:tcPr>
          <w:p w14:paraId="1D405539"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10</w:t>
            </w:r>
          </w:p>
        </w:tc>
      </w:tr>
      <w:tr w:rsidR="001B133B" w:rsidRPr="001B133B" w14:paraId="6B8AEFA3" w14:textId="77777777" w:rsidTr="00F3776F">
        <w:trPr>
          <w:trHeight w:val="238"/>
        </w:trPr>
        <w:tc>
          <w:tcPr>
            <w:tcW w:w="557" w:type="dxa"/>
            <w:vMerge/>
            <w:vAlign w:val="center"/>
            <w:hideMark/>
          </w:tcPr>
          <w:p w14:paraId="7DA178F2"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p>
        </w:tc>
        <w:tc>
          <w:tcPr>
            <w:tcW w:w="7230" w:type="dxa"/>
            <w:shd w:val="clear" w:color="000000" w:fill="DBE5F1"/>
            <w:noWrap/>
            <w:vAlign w:val="center"/>
            <w:hideMark/>
          </w:tcPr>
          <w:p w14:paraId="36A9D2FA" w14:textId="77777777" w:rsidR="001B133B" w:rsidRPr="001B133B" w:rsidRDefault="001B133B" w:rsidP="002B3418">
            <w:pPr>
              <w:ind w:right="-279"/>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Ulaganja u uštedu energije (obnovljivi izvori energije i/ili energetska učinkovitost)</w:t>
            </w:r>
          </w:p>
        </w:tc>
        <w:tc>
          <w:tcPr>
            <w:tcW w:w="1331" w:type="dxa"/>
            <w:shd w:val="clear" w:color="000000" w:fill="DBE5F1"/>
            <w:noWrap/>
            <w:vAlign w:val="center"/>
            <w:hideMark/>
          </w:tcPr>
          <w:p w14:paraId="2C0F8C6D"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10</w:t>
            </w:r>
          </w:p>
        </w:tc>
      </w:tr>
      <w:tr w:rsidR="001B133B" w:rsidRPr="001B133B" w14:paraId="57A10121" w14:textId="77777777" w:rsidTr="00F3776F">
        <w:trPr>
          <w:trHeight w:val="238"/>
        </w:trPr>
        <w:tc>
          <w:tcPr>
            <w:tcW w:w="557" w:type="dxa"/>
            <w:vMerge w:val="restart"/>
            <w:shd w:val="clear" w:color="000000" w:fill="DBE5F1"/>
            <w:noWrap/>
            <w:hideMark/>
          </w:tcPr>
          <w:p w14:paraId="4C182957" w14:textId="77777777" w:rsidR="001B133B" w:rsidRPr="001B133B" w:rsidRDefault="001B133B" w:rsidP="002B3418">
            <w:pPr>
              <w:ind w:right="-279"/>
              <w:jc w:val="center"/>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3</w:t>
            </w:r>
          </w:p>
        </w:tc>
        <w:tc>
          <w:tcPr>
            <w:tcW w:w="7230" w:type="dxa"/>
            <w:shd w:val="clear" w:color="000000" w:fill="DBE5F1"/>
            <w:noWrap/>
            <w:vAlign w:val="center"/>
            <w:hideMark/>
          </w:tcPr>
          <w:p w14:paraId="55F6C273"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 xml:space="preserve">Financijski kapaciteti (osigurana sredstva za provedbu projekta) </w:t>
            </w:r>
          </w:p>
        </w:tc>
        <w:tc>
          <w:tcPr>
            <w:tcW w:w="1331" w:type="dxa"/>
            <w:shd w:val="clear" w:color="000000" w:fill="DBE5F1"/>
            <w:noWrap/>
            <w:vAlign w:val="center"/>
            <w:hideMark/>
          </w:tcPr>
          <w:p w14:paraId="768E996E"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Najviše 10</w:t>
            </w:r>
          </w:p>
        </w:tc>
      </w:tr>
      <w:tr w:rsidR="001B133B" w:rsidRPr="001B133B" w14:paraId="1BD37F4D" w14:textId="77777777" w:rsidTr="00F3776F">
        <w:trPr>
          <w:trHeight w:val="238"/>
        </w:trPr>
        <w:tc>
          <w:tcPr>
            <w:tcW w:w="557" w:type="dxa"/>
            <w:vMerge/>
            <w:vAlign w:val="center"/>
            <w:hideMark/>
          </w:tcPr>
          <w:p w14:paraId="56B525AE"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p>
        </w:tc>
        <w:tc>
          <w:tcPr>
            <w:tcW w:w="7230" w:type="dxa"/>
            <w:shd w:val="clear" w:color="000000" w:fill="DBE5F1"/>
            <w:noWrap/>
            <w:vAlign w:val="center"/>
            <w:hideMark/>
          </w:tcPr>
          <w:p w14:paraId="7E73641E" w14:textId="77777777" w:rsidR="001B133B" w:rsidRPr="001B133B" w:rsidRDefault="001B133B" w:rsidP="002B3418">
            <w:pPr>
              <w:ind w:right="-279"/>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Osigurano do 50% sredstava</w:t>
            </w:r>
          </w:p>
        </w:tc>
        <w:tc>
          <w:tcPr>
            <w:tcW w:w="1331" w:type="dxa"/>
            <w:shd w:val="clear" w:color="000000" w:fill="DBE5F1"/>
            <w:noWrap/>
            <w:vAlign w:val="center"/>
            <w:hideMark/>
          </w:tcPr>
          <w:p w14:paraId="2BD4BFEC"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8</w:t>
            </w:r>
          </w:p>
        </w:tc>
      </w:tr>
      <w:tr w:rsidR="001B133B" w:rsidRPr="001B133B" w14:paraId="72746B64" w14:textId="77777777" w:rsidTr="00F3776F">
        <w:trPr>
          <w:trHeight w:val="238"/>
        </w:trPr>
        <w:tc>
          <w:tcPr>
            <w:tcW w:w="557" w:type="dxa"/>
            <w:vMerge/>
            <w:vAlign w:val="center"/>
            <w:hideMark/>
          </w:tcPr>
          <w:p w14:paraId="1BC77A27"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p>
        </w:tc>
        <w:tc>
          <w:tcPr>
            <w:tcW w:w="7230" w:type="dxa"/>
            <w:shd w:val="clear" w:color="000000" w:fill="DBE5F1"/>
            <w:noWrap/>
            <w:vAlign w:val="center"/>
            <w:hideMark/>
          </w:tcPr>
          <w:p w14:paraId="4EA5E117" w14:textId="77777777" w:rsidR="001B133B" w:rsidRPr="001B133B" w:rsidRDefault="001B133B" w:rsidP="002B3418">
            <w:pPr>
              <w:ind w:right="-279"/>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Osigurano od 50,01 do 80%</w:t>
            </w:r>
          </w:p>
        </w:tc>
        <w:tc>
          <w:tcPr>
            <w:tcW w:w="1331" w:type="dxa"/>
            <w:shd w:val="clear" w:color="000000" w:fill="DBE5F1"/>
            <w:noWrap/>
            <w:vAlign w:val="center"/>
            <w:hideMark/>
          </w:tcPr>
          <w:p w14:paraId="4CB90EAA"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9</w:t>
            </w:r>
          </w:p>
        </w:tc>
      </w:tr>
      <w:tr w:rsidR="001B133B" w:rsidRPr="001B133B" w14:paraId="3B1EF81E" w14:textId="77777777" w:rsidTr="00F3776F">
        <w:trPr>
          <w:trHeight w:val="238"/>
        </w:trPr>
        <w:tc>
          <w:tcPr>
            <w:tcW w:w="557" w:type="dxa"/>
            <w:vMerge/>
            <w:vAlign w:val="center"/>
            <w:hideMark/>
          </w:tcPr>
          <w:p w14:paraId="7748E126"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p>
        </w:tc>
        <w:tc>
          <w:tcPr>
            <w:tcW w:w="7230" w:type="dxa"/>
            <w:shd w:val="clear" w:color="000000" w:fill="DBE5F1"/>
            <w:noWrap/>
            <w:vAlign w:val="center"/>
            <w:hideMark/>
          </w:tcPr>
          <w:p w14:paraId="41F25887" w14:textId="77777777" w:rsidR="001B133B" w:rsidRPr="001B133B" w:rsidRDefault="001B133B" w:rsidP="002B3418">
            <w:pPr>
              <w:ind w:right="-279"/>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Osigurano više od 80,01% sredstava projekta</w:t>
            </w:r>
          </w:p>
        </w:tc>
        <w:tc>
          <w:tcPr>
            <w:tcW w:w="1331" w:type="dxa"/>
            <w:shd w:val="clear" w:color="000000" w:fill="DBE5F1"/>
            <w:noWrap/>
            <w:vAlign w:val="center"/>
            <w:hideMark/>
          </w:tcPr>
          <w:p w14:paraId="093B1846"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10</w:t>
            </w:r>
          </w:p>
        </w:tc>
      </w:tr>
      <w:tr w:rsidR="001B133B" w:rsidRPr="001B133B" w14:paraId="66D09402" w14:textId="77777777" w:rsidTr="00F3776F">
        <w:trPr>
          <w:trHeight w:val="238"/>
        </w:trPr>
        <w:tc>
          <w:tcPr>
            <w:tcW w:w="557" w:type="dxa"/>
            <w:vMerge w:val="restart"/>
            <w:shd w:val="clear" w:color="000000" w:fill="DBE5F1"/>
            <w:noWrap/>
            <w:hideMark/>
          </w:tcPr>
          <w:p w14:paraId="2E2163B4" w14:textId="77777777" w:rsidR="001B133B" w:rsidRPr="001B133B" w:rsidRDefault="001B133B" w:rsidP="002B3418">
            <w:pPr>
              <w:ind w:right="-279"/>
              <w:jc w:val="center"/>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4</w:t>
            </w:r>
          </w:p>
        </w:tc>
        <w:tc>
          <w:tcPr>
            <w:tcW w:w="7230" w:type="dxa"/>
            <w:shd w:val="clear" w:color="000000" w:fill="DBE5F1"/>
            <w:noWrap/>
            <w:vAlign w:val="center"/>
            <w:hideMark/>
          </w:tcPr>
          <w:p w14:paraId="51FAAAD5"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Horizontalne politike*</w:t>
            </w:r>
          </w:p>
        </w:tc>
        <w:tc>
          <w:tcPr>
            <w:tcW w:w="1331" w:type="dxa"/>
            <w:shd w:val="clear" w:color="000000" w:fill="DBE5F1"/>
            <w:noWrap/>
            <w:vAlign w:val="center"/>
            <w:hideMark/>
          </w:tcPr>
          <w:p w14:paraId="1878A14C"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Najviše 7</w:t>
            </w:r>
          </w:p>
        </w:tc>
      </w:tr>
      <w:tr w:rsidR="001B133B" w:rsidRPr="001B133B" w14:paraId="1351374B" w14:textId="77777777" w:rsidTr="00F3776F">
        <w:trPr>
          <w:trHeight w:val="238"/>
        </w:trPr>
        <w:tc>
          <w:tcPr>
            <w:tcW w:w="557" w:type="dxa"/>
            <w:vMerge/>
            <w:vAlign w:val="center"/>
            <w:hideMark/>
          </w:tcPr>
          <w:p w14:paraId="6ACB01CB"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p>
        </w:tc>
        <w:tc>
          <w:tcPr>
            <w:tcW w:w="7230" w:type="dxa"/>
            <w:shd w:val="clear" w:color="000000" w:fill="DBE5F1"/>
            <w:noWrap/>
            <w:vAlign w:val="center"/>
            <w:hideMark/>
          </w:tcPr>
          <w:p w14:paraId="0910A643" w14:textId="77777777" w:rsidR="001B133B" w:rsidRPr="001B133B" w:rsidRDefault="001B133B" w:rsidP="002B3418">
            <w:pPr>
              <w:ind w:right="-279"/>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Jednake mogućnosti (zapošljavanje invalida, manjina,…)</w:t>
            </w:r>
          </w:p>
        </w:tc>
        <w:tc>
          <w:tcPr>
            <w:tcW w:w="1331" w:type="dxa"/>
            <w:shd w:val="clear" w:color="000000" w:fill="DBE5F1"/>
            <w:noWrap/>
            <w:vAlign w:val="center"/>
            <w:hideMark/>
          </w:tcPr>
          <w:p w14:paraId="5EC6FFD3"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1</w:t>
            </w:r>
          </w:p>
        </w:tc>
      </w:tr>
      <w:tr w:rsidR="001B133B" w:rsidRPr="001B133B" w14:paraId="21739077" w14:textId="77777777" w:rsidTr="00F3776F">
        <w:trPr>
          <w:trHeight w:val="238"/>
        </w:trPr>
        <w:tc>
          <w:tcPr>
            <w:tcW w:w="557" w:type="dxa"/>
            <w:vMerge/>
            <w:vAlign w:val="center"/>
            <w:hideMark/>
          </w:tcPr>
          <w:p w14:paraId="2DC2F278"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p>
        </w:tc>
        <w:tc>
          <w:tcPr>
            <w:tcW w:w="7230" w:type="dxa"/>
            <w:shd w:val="clear" w:color="000000" w:fill="DBE5F1"/>
            <w:noWrap/>
            <w:vAlign w:val="center"/>
            <w:hideMark/>
          </w:tcPr>
          <w:p w14:paraId="2ADC9E3E" w14:textId="77777777" w:rsidR="001B133B" w:rsidRPr="001B133B" w:rsidRDefault="001B133B" w:rsidP="002B3418">
            <w:pPr>
              <w:ind w:right="-279"/>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Doprinos zaštiti okoliša</w:t>
            </w:r>
          </w:p>
        </w:tc>
        <w:tc>
          <w:tcPr>
            <w:tcW w:w="1331" w:type="dxa"/>
            <w:shd w:val="clear" w:color="000000" w:fill="DBE5F1"/>
            <w:noWrap/>
            <w:vAlign w:val="center"/>
            <w:hideMark/>
          </w:tcPr>
          <w:p w14:paraId="6CAF7049"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5</w:t>
            </w:r>
          </w:p>
        </w:tc>
      </w:tr>
      <w:tr w:rsidR="001B133B" w:rsidRPr="001B133B" w14:paraId="29470611" w14:textId="77777777" w:rsidTr="00F3776F">
        <w:trPr>
          <w:trHeight w:val="238"/>
        </w:trPr>
        <w:tc>
          <w:tcPr>
            <w:tcW w:w="557" w:type="dxa"/>
            <w:vMerge/>
            <w:vAlign w:val="center"/>
            <w:hideMark/>
          </w:tcPr>
          <w:p w14:paraId="6979E717"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p>
        </w:tc>
        <w:tc>
          <w:tcPr>
            <w:tcW w:w="7230" w:type="dxa"/>
            <w:shd w:val="clear" w:color="000000" w:fill="DBE5F1"/>
            <w:noWrap/>
            <w:vAlign w:val="center"/>
            <w:hideMark/>
          </w:tcPr>
          <w:p w14:paraId="04A35099" w14:textId="77777777" w:rsidR="001B133B" w:rsidRPr="001B133B" w:rsidRDefault="001B133B" w:rsidP="002B3418">
            <w:pPr>
              <w:ind w:right="-279"/>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Inovacija</w:t>
            </w:r>
          </w:p>
        </w:tc>
        <w:tc>
          <w:tcPr>
            <w:tcW w:w="1331" w:type="dxa"/>
            <w:shd w:val="clear" w:color="000000" w:fill="DBE5F1"/>
            <w:noWrap/>
            <w:vAlign w:val="center"/>
            <w:hideMark/>
          </w:tcPr>
          <w:p w14:paraId="0857BF00"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1</w:t>
            </w:r>
          </w:p>
        </w:tc>
      </w:tr>
      <w:tr w:rsidR="001B133B" w:rsidRPr="001B133B" w14:paraId="3E10807D" w14:textId="77777777" w:rsidTr="00F3776F">
        <w:trPr>
          <w:trHeight w:val="238"/>
        </w:trPr>
        <w:tc>
          <w:tcPr>
            <w:tcW w:w="557" w:type="dxa"/>
            <w:vMerge w:val="restart"/>
            <w:shd w:val="clear" w:color="000000" w:fill="DBE5F1"/>
            <w:noWrap/>
            <w:hideMark/>
          </w:tcPr>
          <w:p w14:paraId="24C09451" w14:textId="77777777" w:rsidR="001B133B" w:rsidRPr="001B133B" w:rsidRDefault="001B133B" w:rsidP="002B3418">
            <w:pPr>
              <w:ind w:right="-279"/>
              <w:jc w:val="center"/>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5</w:t>
            </w:r>
          </w:p>
        </w:tc>
        <w:tc>
          <w:tcPr>
            <w:tcW w:w="7230" w:type="dxa"/>
            <w:shd w:val="clear" w:color="000000" w:fill="DBE5F1"/>
            <w:noWrap/>
            <w:vAlign w:val="center"/>
            <w:hideMark/>
          </w:tcPr>
          <w:p w14:paraId="0B06AE9C"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Ekonomska veličina</w:t>
            </w:r>
          </w:p>
        </w:tc>
        <w:tc>
          <w:tcPr>
            <w:tcW w:w="1331" w:type="dxa"/>
            <w:shd w:val="clear" w:color="000000" w:fill="DBE5F1"/>
            <w:noWrap/>
            <w:vAlign w:val="center"/>
            <w:hideMark/>
          </w:tcPr>
          <w:p w14:paraId="1A655F94"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Najviše 10</w:t>
            </w:r>
          </w:p>
        </w:tc>
      </w:tr>
      <w:tr w:rsidR="001B133B" w:rsidRPr="001B133B" w14:paraId="1DA8416E" w14:textId="77777777" w:rsidTr="00F3776F">
        <w:trPr>
          <w:trHeight w:val="238"/>
        </w:trPr>
        <w:tc>
          <w:tcPr>
            <w:tcW w:w="557" w:type="dxa"/>
            <w:vMerge/>
            <w:tcBorders>
              <w:bottom w:val="single" w:sz="8" w:space="0" w:color="000000" w:themeColor="text1"/>
            </w:tcBorders>
            <w:vAlign w:val="center"/>
            <w:hideMark/>
          </w:tcPr>
          <w:p w14:paraId="1A1E1F71"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p>
        </w:tc>
        <w:tc>
          <w:tcPr>
            <w:tcW w:w="7230" w:type="dxa"/>
            <w:tcBorders>
              <w:bottom w:val="single" w:sz="8" w:space="0" w:color="000000" w:themeColor="text1"/>
            </w:tcBorders>
            <w:shd w:val="clear" w:color="000000" w:fill="DBE5F1"/>
            <w:noWrap/>
            <w:vAlign w:val="center"/>
            <w:hideMark/>
          </w:tcPr>
          <w:p w14:paraId="10A8F856" w14:textId="77777777" w:rsidR="001B133B" w:rsidRPr="001B133B" w:rsidRDefault="001B133B" w:rsidP="002B3418">
            <w:pPr>
              <w:ind w:right="-279"/>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Od 2.000 do 4.000</w:t>
            </w:r>
          </w:p>
        </w:tc>
        <w:tc>
          <w:tcPr>
            <w:tcW w:w="1331" w:type="dxa"/>
            <w:shd w:val="clear" w:color="000000" w:fill="DBE5F1"/>
            <w:noWrap/>
            <w:vAlign w:val="center"/>
            <w:hideMark/>
          </w:tcPr>
          <w:p w14:paraId="3D4BBD41" w14:textId="77777777" w:rsidR="001B133B" w:rsidRPr="001B133B" w:rsidRDefault="001B133B" w:rsidP="00F3776F">
            <w:pPr>
              <w:ind w:right="86"/>
              <w:jc w:val="center"/>
              <w:rPr>
                <w:rFonts w:ascii="Times New Roman" w:eastAsia="Times New Roman" w:hAnsi="Times New Roman" w:cs="Times New Roman"/>
                <w:color w:val="000000"/>
                <w:sz w:val="20"/>
                <w:szCs w:val="20"/>
                <w:lang w:eastAsia="hr-HR"/>
              </w:rPr>
            </w:pPr>
            <w:r w:rsidRPr="001B133B">
              <w:rPr>
                <w:rFonts w:ascii="Times New Roman" w:eastAsia="Times New Roman" w:hAnsi="Times New Roman" w:cs="Times New Roman"/>
                <w:color w:val="000000"/>
                <w:sz w:val="20"/>
                <w:szCs w:val="20"/>
                <w:lang w:eastAsia="hr-HR"/>
              </w:rPr>
              <w:t>10</w:t>
            </w:r>
          </w:p>
        </w:tc>
      </w:tr>
      <w:tr w:rsidR="001B133B" w:rsidRPr="001B133B" w14:paraId="074A8934" w14:textId="77777777" w:rsidTr="00F3776F">
        <w:trPr>
          <w:trHeight w:val="227"/>
        </w:trPr>
        <w:tc>
          <w:tcPr>
            <w:tcW w:w="557" w:type="dxa"/>
            <w:tcBorders>
              <w:right w:val="nil"/>
            </w:tcBorders>
            <w:shd w:val="clear" w:color="000000" w:fill="DBE5F1"/>
            <w:noWrap/>
            <w:hideMark/>
          </w:tcPr>
          <w:p w14:paraId="5AE2D221" w14:textId="77777777" w:rsidR="001B133B" w:rsidRPr="001B133B" w:rsidRDefault="001B133B" w:rsidP="002B3418">
            <w:pPr>
              <w:ind w:right="-279"/>
              <w:jc w:val="center"/>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 </w:t>
            </w:r>
          </w:p>
        </w:tc>
        <w:tc>
          <w:tcPr>
            <w:tcW w:w="7230" w:type="dxa"/>
            <w:tcBorders>
              <w:left w:val="nil"/>
            </w:tcBorders>
            <w:shd w:val="clear" w:color="000000" w:fill="DBE5F1"/>
            <w:noWrap/>
            <w:vAlign w:val="center"/>
            <w:hideMark/>
          </w:tcPr>
          <w:p w14:paraId="4AA42C88"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Max. Broj bodova po projektu</w:t>
            </w:r>
          </w:p>
        </w:tc>
        <w:tc>
          <w:tcPr>
            <w:tcW w:w="1331" w:type="dxa"/>
            <w:shd w:val="clear" w:color="000000" w:fill="DBE5F1"/>
            <w:noWrap/>
            <w:vAlign w:val="center"/>
            <w:hideMark/>
          </w:tcPr>
          <w:p w14:paraId="174D3081" w14:textId="77777777" w:rsidR="001B133B" w:rsidRPr="001B133B" w:rsidRDefault="001B133B" w:rsidP="00F3776F">
            <w:pPr>
              <w:ind w:right="86"/>
              <w:jc w:val="center"/>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67</w:t>
            </w:r>
          </w:p>
        </w:tc>
      </w:tr>
      <w:tr w:rsidR="001B133B" w:rsidRPr="001B133B" w14:paraId="3C48D8D3" w14:textId="77777777" w:rsidTr="00F3776F">
        <w:trPr>
          <w:trHeight w:val="227"/>
        </w:trPr>
        <w:tc>
          <w:tcPr>
            <w:tcW w:w="557" w:type="dxa"/>
            <w:tcBorders>
              <w:bottom w:val="nil"/>
              <w:right w:val="nil"/>
            </w:tcBorders>
            <w:shd w:val="clear" w:color="000000" w:fill="DBE5F1"/>
            <w:noWrap/>
            <w:hideMark/>
          </w:tcPr>
          <w:p w14:paraId="517E362E" w14:textId="77777777" w:rsidR="001B133B" w:rsidRPr="001B133B" w:rsidRDefault="001B133B" w:rsidP="002B3418">
            <w:pPr>
              <w:ind w:right="-279"/>
              <w:jc w:val="center"/>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 </w:t>
            </w:r>
          </w:p>
        </w:tc>
        <w:tc>
          <w:tcPr>
            <w:tcW w:w="7230" w:type="dxa"/>
            <w:tcBorders>
              <w:left w:val="nil"/>
              <w:bottom w:val="nil"/>
            </w:tcBorders>
            <w:shd w:val="clear" w:color="000000" w:fill="DBE5F1"/>
            <w:noWrap/>
            <w:vAlign w:val="center"/>
            <w:hideMark/>
          </w:tcPr>
          <w:p w14:paraId="71F15594"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Prag prolaznosti</w:t>
            </w:r>
          </w:p>
        </w:tc>
        <w:tc>
          <w:tcPr>
            <w:tcW w:w="1331" w:type="dxa"/>
            <w:shd w:val="clear" w:color="000000" w:fill="DBE5F1"/>
            <w:noWrap/>
            <w:vAlign w:val="center"/>
            <w:hideMark/>
          </w:tcPr>
          <w:p w14:paraId="526D0AEC" w14:textId="6AC67F3B" w:rsidR="001B133B" w:rsidRPr="001B133B" w:rsidRDefault="001B133B" w:rsidP="00F3776F">
            <w:pPr>
              <w:ind w:right="86"/>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8</w:t>
            </w:r>
          </w:p>
        </w:tc>
      </w:tr>
      <w:tr w:rsidR="001B133B" w:rsidRPr="001B133B" w14:paraId="5895C562" w14:textId="77777777" w:rsidTr="001B133B">
        <w:trPr>
          <w:trHeight w:val="220"/>
        </w:trPr>
        <w:tc>
          <w:tcPr>
            <w:tcW w:w="9118" w:type="dxa"/>
            <w:gridSpan w:val="3"/>
            <w:shd w:val="clear" w:color="000000" w:fill="DBE5F1"/>
            <w:hideMark/>
          </w:tcPr>
          <w:p w14:paraId="51B2EF5E" w14:textId="77777777" w:rsidR="001B133B" w:rsidRPr="001B133B" w:rsidRDefault="001B133B" w:rsidP="002B3418">
            <w:pPr>
              <w:ind w:right="-279"/>
              <w:rPr>
                <w:rFonts w:ascii="Times New Roman" w:eastAsia="Times New Roman" w:hAnsi="Times New Roman" w:cs="Times New Roman"/>
                <w:b/>
                <w:bCs/>
                <w:color w:val="000000"/>
                <w:sz w:val="20"/>
                <w:szCs w:val="20"/>
                <w:lang w:eastAsia="hr-HR"/>
              </w:rPr>
            </w:pPr>
            <w:r w:rsidRPr="001B133B">
              <w:rPr>
                <w:rFonts w:ascii="Times New Roman" w:eastAsia="Times New Roman" w:hAnsi="Times New Roman" w:cs="Times New Roman"/>
                <w:b/>
                <w:bCs/>
                <w:color w:val="000000"/>
                <w:sz w:val="20"/>
                <w:szCs w:val="20"/>
                <w:lang w:eastAsia="hr-HR"/>
              </w:rPr>
              <w:t>*</w:t>
            </w:r>
            <w:r w:rsidRPr="001B133B">
              <w:rPr>
                <w:rFonts w:ascii="Times New Roman" w:eastAsia="Times New Roman" w:hAnsi="Times New Roman" w:cs="Times New Roman"/>
                <w:b/>
                <w:bCs/>
                <w:i/>
                <w:color w:val="000000"/>
                <w:sz w:val="16"/>
                <w:szCs w:val="16"/>
                <w:lang w:eastAsia="hr-HR"/>
              </w:rPr>
              <w:t>Ukoliko projekt doprinosi u više od jedne kategorije uzimati će se kumulativ, odnosno zbroj svih kategorija.</w:t>
            </w:r>
          </w:p>
        </w:tc>
      </w:tr>
    </w:tbl>
    <w:p w14:paraId="46D9706D" w14:textId="0B449511" w:rsidR="001B133B" w:rsidRDefault="001B133B" w:rsidP="002B3418">
      <w:pPr>
        <w:shd w:val="clear" w:color="auto" w:fill="FFFFFF"/>
        <w:spacing w:before="120"/>
        <w:ind w:right="-279"/>
        <w:jc w:val="both"/>
        <w:rPr>
          <w:rFonts w:ascii="Times New Roman" w:hAnsi="Times New Roman" w:cs="Times New Roman"/>
          <w:sz w:val="24"/>
          <w:szCs w:val="24"/>
        </w:rPr>
      </w:pPr>
      <w:r>
        <w:rPr>
          <w:rFonts w:ascii="Times New Roman" w:hAnsi="Times New Roman" w:cs="Times New Roman"/>
          <w:sz w:val="24"/>
          <w:szCs w:val="24"/>
        </w:rPr>
        <w:t xml:space="preserve">Pojašnjenje kriterija i dokumentacije iz koje će se isti provjeravati nalaze se u privitku ovog </w:t>
      </w:r>
      <w:r w:rsidR="008837E7">
        <w:rPr>
          <w:rFonts w:ascii="Times New Roman" w:hAnsi="Times New Roman" w:cs="Times New Roman"/>
          <w:sz w:val="24"/>
          <w:szCs w:val="24"/>
        </w:rPr>
        <w:t>N</w:t>
      </w:r>
      <w:r w:rsidRPr="00F9001E">
        <w:rPr>
          <w:rFonts w:ascii="Times New Roman" w:hAnsi="Times New Roman" w:cs="Times New Roman"/>
          <w:sz w:val="24"/>
          <w:szCs w:val="24"/>
        </w:rPr>
        <w:t xml:space="preserve">atječaja. (Prilog </w:t>
      </w:r>
      <w:r w:rsidR="007E39C2" w:rsidRPr="00F9001E">
        <w:rPr>
          <w:rFonts w:ascii="Times New Roman" w:hAnsi="Times New Roman" w:cs="Times New Roman"/>
          <w:sz w:val="24"/>
          <w:szCs w:val="24"/>
        </w:rPr>
        <w:t>IV</w:t>
      </w:r>
      <w:r w:rsidRPr="00F9001E">
        <w:rPr>
          <w:rFonts w:ascii="Times New Roman" w:hAnsi="Times New Roman" w:cs="Times New Roman"/>
          <w:sz w:val="24"/>
          <w:szCs w:val="24"/>
        </w:rPr>
        <w:t>.)</w:t>
      </w:r>
    </w:p>
    <w:p w14:paraId="27CE864E" w14:textId="77777777" w:rsidR="00007318" w:rsidRDefault="00007318" w:rsidP="002B3418">
      <w:pPr>
        <w:shd w:val="clear" w:color="auto" w:fill="FFFFFF"/>
        <w:spacing w:before="120"/>
        <w:ind w:right="-279"/>
        <w:jc w:val="both"/>
        <w:rPr>
          <w:rFonts w:ascii="Times New Roman" w:hAnsi="Times New Roman" w:cs="Times New Roman"/>
          <w:sz w:val="24"/>
          <w:szCs w:val="24"/>
        </w:rPr>
      </w:pPr>
    </w:p>
    <w:p w14:paraId="6AFF2100" w14:textId="77777777" w:rsidR="00007318" w:rsidRPr="005A64FD" w:rsidRDefault="00007318" w:rsidP="002B3418">
      <w:pPr>
        <w:shd w:val="clear" w:color="auto" w:fill="FFFFFF"/>
        <w:spacing w:before="120"/>
        <w:ind w:right="-279"/>
        <w:jc w:val="both"/>
        <w:rPr>
          <w:rFonts w:ascii="Times New Roman" w:hAnsi="Times New Roman" w:cs="Times New Roman"/>
          <w:sz w:val="24"/>
          <w:szCs w:val="24"/>
        </w:rPr>
      </w:pPr>
    </w:p>
    <w:bookmarkEnd w:id="43"/>
    <w:bookmarkEnd w:id="44"/>
    <w:p w14:paraId="7603257E" w14:textId="77777777" w:rsidR="00C4487B" w:rsidRDefault="00C4487B" w:rsidP="002B3418">
      <w:pPr>
        <w:ind w:right="-279"/>
        <w:jc w:val="both"/>
        <w:rPr>
          <w:rFonts w:ascii="Times New Roman" w:hAnsi="Times New Roman" w:cs="Times New Roman"/>
          <w:sz w:val="24"/>
          <w:szCs w:val="24"/>
        </w:rPr>
      </w:pPr>
    </w:p>
    <w:p w14:paraId="5018313B" w14:textId="77777777" w:rsidR="00671D76" w:rsidRDefault="00671D76" w:rsidP="002B3418">
      <w:pPr>
        <w:ind w:right="-279"/>
        <w:jc w:val="both"/>
        <w:rPr>
          <w:rFonts w:ascii="Times New Roman" w:hAnsi="Times New Roman" w:cs="Times New Roman"/>
          <w:sz w:val="24"/>
          <w:szCs w:val="24"/>
        </w:rPr>
      </w:pPr>
    </w:p>
    <w:p w14:paraId="4B2577FA" w14:textId="77777777" w:rsidR="00671D76" w:rsidRDefault="00671D76" w:rsidP="002B3418">
      <w:pPr>
        <w:ind w:right="-279"/>
        <w:jc w:val="both"/>
        <w:rPr>
          <w:rFonts w:ascii="Times New Roman" w:hAnsi="Times New Roman" w:cs="Times New Roman"/>
          <w:sz w:val="24"/>
          <w:szCs w:val="24"/>
        </w:rPr>
      </w:pPr>
    </w:p>
    <w:p w14:paraId="77789FF6" w14:textId="77777777" w:rsidR="00671D76" w:rsidRDefault="00671D76" w:rsidP="002B3418">
      <w:pPr>
        <w:ind w:right="-279"/>
        <w:jc w:val="both"/>
        <w:rPr>
          <w:rFonts w:ascii="Times New Roman" w:hAnsi="Times New Roman" w:cs="Times New Roman"/>
          <w:sz w:val="24"/>
          <w:szCs w:val="24"/>
        </w:rPr>
      </w:pPr>
    </w:p>
    <w:p w14:paraId="699DA104" w14:textId="77777777" w:rsidR="00671D76" w:rsidRDefault="00671D76" w:rsidP="002B3418">
      <w:pPr>
        <w:ind w:right="-279"/>
        <w:jc w:val="both"/>
        <w:rPr>
          <w:rFonts w:ascii="Times New Roman" w:hAnsi="Times New Roman" w:cs="Times New Roman"/>
          <w:sz w:val="24"/>
          <w:szCs w:val="24"/>
        </w:rPr>
      </w:pPr>
    </w:p>
    <w:p w14:paraId="5F371202" w14:textId="77777777" w:rsidR="00671D76" w:rsidRDefault="00671D76" w:rsidP="002B3418">
      <w:pPr>
        <w:ind w:right="-279"/>
        <w:jc w:val="both"/>
        <w:rPr>
          <w:rFonts w:ascii="Times New Roman" w:hAnsi="Times New Roman" w:cs="Times New Roman"/>
          <w:sz w:val="24"/>
          <w:szCs w:val="24"/>
        </w:rPr>
      </w:pPr>
    </w:p>
    <w:p w14:paraId="5EBAC4B8" w14:textId="77777777" w:rsidR="00671D76" w:rsidRDefault="00671D76" w:rsidP="002B3418">
      <w:pPr>
        <w:ind w:right="-279"/>
        <w:jc w:val="both"/>
        <w:rPr>
          <w:rFonts w:ascii="Times New Roman" w:hAnsi="Times New Roman" w:cs="Times New Roman"/>
          <w:sz w:val="24"/>
          <w:szCs w:val="24"/>
        </w:rPr>
      </w:pPr>
    </w:p>
    <w:p w14:paraId="3E19B98F" w14:textId="4952AEED" w:rsidR="00F1774B" w:rsidRDefault="00F1774B" w:rsidP="002B3418">
      <w:pPr>
        <w:spacing w:after="160" w:line="259" w:lineRule="auto"/>
        <w:ind w:right="-279"/>
        <w:rPr>
          <w:rFonts w:ascii="Times New Roman" w:hAnsi="Times New Roman" w:cs="Times New Roman"/>
          <w:sz w:val="24"/>
          <w:szCs w:val="24"/>
        </w:rPr>
      </w:pPr>
      <w:r>
        <w:rPr>
          <w:rFonts w:ascii="Times New Roman" w:hAnsi="Times New Roman" w:cs="Times New Roman"/>
          <w:sz w:val="24"/>
          <w:szCs w:val="24"/>
        </w:rPr>
        <w:br w:type="page"/>
      </w:r>
    </w:p>
    <w:p w14:paraId="2A43CAF9" w14:textId="1030775A" w:rsidR="00A36C21" w:rsidRPr="00941196" w:rsidRDefault="003B2179" w:rsidP="002B3418">
      <w:pPr>
        <w:pStyle w:val="Naslov1"/>
        <w:spacing w:before="0"/>
        <w:ind w:left="431" w:right="-279" w:hanging="431"/>
        <w:rPr>
          <w:rFonts w:ascii="Times New Roman" w:hAnsi="Times New Roman" w:cs="Times New Roman"/>
          <w:b/>
          <w:color w:val="auto"/>
          <w:sz w:val="24"/>
          <w:szCs w:val="24"/>
        </w:rPr>
      </w:pPr>
      <w:bookmarkStart w:id="45" w:name="_Toc508021725"/>
      <w:r w:rsidRPr="005A64FD">
        <w:rPr>
          <w:rFonts w:ascii="Times New Roman" w:hAnsi="Times New Roman" w:cs="Times New Roman"/>
          <w:b/>
          <w:color w:val="auto"/>
          <w:sz w:val="24"/>
          <w:szCs w:val="24"/>
        </w:rPr>
        <w:lastRenderedPageBreak/>
        <w:t>ADMINISTRATIVNE INFORMACIJE</w:t>
      </w:r>
      <w:bookmarkEnd w:id="45"/>
    </w:p>
    <w:p w14:paraId="362E2438" w14:textId="77777777" w:rsidR="003A5CBD" w:rsidRPr="005A64FD" w:rsidRDefault="003A5CBD" w:rsidP="002B3418">
      <w:pPr>
        <w:ind w:right="-279"/>
        <w:jc w:val="both"/>
        <w:rPr>
          <w:rFonts w:ascii="Times New Roman" w:hAnsi="Times New Roman" w:cs="Times New Roman"/>
          <w:sz w:val="24"/>
          <w:szCs w:val="24"/>
        </w:rPr>
      </w:pPr>
    </w:p>
    <w:p w14:paraId="23303C4E" w14:textId="43126965" w:rsidR="005A2377" w:rsidRPr="00A054A2" w:rsidRDefault="003D09F6" w:rsidP="002B3418">
      <w:pPr>
        <w:pStyle w:val="Naslov2"/>
        <w:spacing w:after="240"/>
        <w:ind w:left="578" w:right="-279" w:hanging="578"/>
        <w:rPr>
          <w:rFonts w:ascii="Times New Roman" w:hAnsi="Times New Roman" w:cs="Times New Roman"/>
          <w:b/>
          <w:color w:val="auto"/>
          <w:sz w:val="24"/>
          <w:szCs w:val="24"/>
        </w:rPr>
      </w:pPr>
      <w:bookmarkStart w:id="46" w:name="_Toc508021726"/>
      <w:r w:rsidRPr="00A054A2">
        <w:rPr>
          <w:rFonts w:ascii="Times New Roman" w:hAnsi="Times New Roman" w:cs="Times New Roman"/>
          <w:b/>
          <w:color w:val="auto"/>
          <w:sz w:val="24"/>
          <w:szCs w:val="24"/>
        </w:rPr>
        <w:t>Podnošenje prijave projekta</w:t>
      </w:r>
      <w:bookmarkEnd w:id="46"/>
    </w:p>
    <w:p w14:paraId="0C864C83" w14:textId="77777777" w:rsidR="005A2377" w:rsidRPr="005A64FD" w:rsidRDefault="005A2377" w:rsidP="002B3418">
      <w:pPr>
        <w:ind w:right="-279"/>
        <w:jc w:val="both"/>
        <w:rPr>
          <w:rFonts w:ascii="Times New Roman" w:hAnsi="Times New Roman" w:cs="Times New Roman"/>
          <w:sz w:val="24"/>
          <w:szCs w:val="24"/>
        </w:rPr>
      </w:pPr>
    </w:p>
    <w:p w14:paraId="64E4F665" w14:textId="682DB888" w:rsidR="00941196" w:rsidRDefault="00941196" w:rsidP="002B3418">
      <w:pPr>
        <w:ind w:right="-279"/>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Default="00941196" w:rsidP="002B3418">
      <w:pPr>
        <w:ind w:right="-279"/>
        <w:jc w:val="both"/>
        <w:rPr>
          <w:rFonts w:ascii="Times New Roman" w:hAnsi="Times New Roman" w:cs="Times New Roman"/>
          <w:sz w:val="24"/>
          <w:szCs w:val="24"/>
        </w:rPr>
      </w:pPr>
    </w:p>
    <w:p w14:paraId="32F42E83" w14:textId="386D4674" w:rsidR="00941196" w:rsidRPr="00941196" w:rsidRDefault="00941196" w:rsidP="002B3418">
      <w:pPr>
        <w:shd w:val="clear" w:color="auto" w:fill="FFFFFF" w:themeFill="background1"/>
        <w:ind w:right="-279"/>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5102370E" w14:textId="77777777" w:rsidR="00D378F0" w:rsidRPr="005A64FD" w:rsidRDefault="00D378F0" w:rsidP="002B3418">
      <w:pPr>
        <w:ind w:right="-279"/>
        <w:jc w:val="both"/>
        <w:rPr>
          <w:rFonts w:ascii="Times New Roman" w:hAnsi="Times New Roman" w:cs="Times New Roman"/>
          <w:sz w:val="24"/>
          <w:szCs w:val="24"/>
        </w:rPr>
      </w:pPr>
    </w:p>
    <w:p w14:paraId="5D0702FA" w14:textId="6C0788EE" w:rsidR="0003012E" w:rsidRPr="005A64FD" w:rsidRDefault="003D09F6" w:rsidP="002B3418">
      <w:pPr>
        <w:spacing w:line="276" w:lineRule="auto"/>
        <w:ind w:right="-279"/>
        <w:jc w:val="both"/>
        <w:rPr>
          <w:rFonts w:ascii="Times New Roman" w:hAnsi="Times New Roman" w:cs="Times New Roman"/>
          <w:sz w:val="24"/>
          <w:szCs w:val="24"/>
        </w:rPr>
      </w:pPr>
      <w:r w:rsidRPr="00F9001E">
        <w:rPr>
          <w:rFonts w:ascii="Times New Roman" w:hAnsi="Times New Roman" w:cs="Times New Roman"/>
          <w:sz w:val="24"/>
          <w:szCs w:val="24"/>
        </w:rPr>
        <w:t>Prijave projek</w:t>
      </w:r>
      <w:r w:rsidR="00F53ADC" w:rsidRPr="00F9001E">
        <w:rPr>
          <w:rFonts w:ascii="Times New Roman" w:hAnsi="Times New Roman" w:cs="Times New Roman"/>
          <w:sz w:val="24"/>
          <w:szCs w:val="24"/>
        </w:rPr>
        <w:t>a</w:t>
      </w:r>
      <w:r w:rsidRPr="00F9001E">
        <w:rPr>
          <w:rFonts w:ascii="Times New Roman" w:hAnsi="Times New Roman" w:cs="Times New Roman"/>
          <w:sz w:val="24"/>
          <w:szCs w:val="24"/>
        </w:rPr>
        <w:t>ta podnose se u jednom</w:t>
      </w:r>
      <w:r w:rsidR="007E7464" w:rsidRPr="00F9001E">
        <w:rPr>
          <w:rFonts w:ascii="Times New Roman" w:hAnsi="Times New Roman" w:cs="Times New Roman"/>
          <w:sz w:val="24"/>
          <w:szCs w:val="24"/>
        </w:rPr>
        <w:t xml:space="preserve"> (1)</w:t>
      </w:r>
      <w:r w:rsidRPr="00F9001E">
        <w:rPr>
          <w:rFonts w:ascii="Times New Roman" w:hAnsi="Times New Roman" w:cs="Times New Roman"/>
          <w:sz w:val="24"/>
          <w:szCs w:val="24"/>
        </w:rPr>
        <w:t xml:space="preserve"> zatvorenom paketu/omotnici isključivo preporučenom poštom od</w:t>
      </w:r>
      <w:r w:rsidR="00483EEE" w:rsidRPr="00F9001E">
        <w:rPr>
          <w:rFonts w:ascii="Times New Roman" w:hAnsi="Times New Roman" w:cs="Times New Roman"/>
          <w:sz w:val="24"/>
          <w:szCs w:val="24"/>
        </w:rPr>
        <w:t xml:space="preserve"> 23.03.2018</w:t>
      </w:r>
      <w:r w:rsidRPr="00F9001E">
        <w:rPr>
          <w:rFonts w:ascii="Times New Roman" w:hAnsi="Times New Roman" w:cs="Times New Roman"/>
          <w:sz w:val="24"/>
          <w:szCs w:val="24"/>
        </w:rPr>
        <w:t>, a najkasnije do</w:t>
      </w:r>
      <w:r w:rsidR="00483EEE" w:rsidRPr="00F9001E">
        <w:rPr>
          <w:rFonts w:ascii="Times New Roman" w:hAnsi="Times New Roman" w:cs="Times New Roman"/>
          <w:sz w:val="24"/>
          <w:szCs w:val="24"/>
        </w:rPr>
        <w:t xml:space="preserve"> 23.04.2018</w:t>
      </w:r>
      <w:r w:rsidR="00F9001E">
        <w:rPr>
          <w:rFonts w:ascii="Times New Roman" w:hAnsi="Times New Roman" w:cs="Times New Roman"/>
          <w:sz w:val="24"/>
          <w:szCs w:val="24"/>
        </w:rPr>
        <w:t>.</w:t>
      </w:r>
      <w:r w:rsidRPr="00F9001E">
        <w:rPr>
          <w:rFonts w:ascii="Times New Roman" w:hAnsi="Times New Roman" w:cs="Times New Roman"/>
          <w:sz w:val="24"/>
          <w:szCs w:val="24"/>
        </w:rPr>
        <w:t xml:space="preserve"> </w:t>
      </w:r>
      <w:r w:rsidR="0003012E" w:rsidRPr="00F9001E">
        <w:rPr>
          <w:rFonts w:ascii="Times New Roman" w:hAnsi="Times New Roman" w:cs="Times New Roman"/>
          <w:sz w:val="24"/>
          <w:szCs w:val="24"/>
        </w:rPr>
        <w:t>na adresu:</w:t>
      </w:r>
    </w:p>
    <w:p w14:paraId="710A2A6D" w14:textId="77777777" w:rsidR="0003012E" w:rsidRPr="005A64FD" w:rsidRDefault="0003012E" w:rsidP="002B3418">
      <w:pPr>
        <w:spacing w:line="276" w:lineRule="auto"/>
        <w:ind w:right="-279"/>
        <w:jc w:val="center"/>
        <w:rPr>
          <w:rFonts w:ascii="Times New Roman" w:hAnsi="Times New Roman" w:cs="Times New Roman"/>
          <w:sz w:val="24"/>
          <w:szCs w:val="24"/>
        </w:rPr>
      </w:pPr>
    </w:p>
    <w:p w14:paraId="16A3D467" w14:textId="77777777" w:rsidR="00483EEE" w:rsidRDefault="0003012E" w:rsidP="002B3418">
      <w:pPr>
        <w:spacing w:line="276" w:lineRule="auto"/>
        <w:ind w:right="-279"/>
        <w:jc w:val="center"/>
        <w:rPr>
          <w:rFonts w:ascii="Times New Roman" w:hAnsi="Times New Roman" w:cs="Times New Roman"/>
          <w:sz w:val="24"/>
          <w:szCs w:val="24"/>
        </w:rPr>
      </w:pPr>
      <w:r w:rsidRPr="00E5004A">
        <w:rPr>
          <w:rFonts w:ascii="Times New Roman" w:hAnsi="Times New Roman" w:cs="Times New Roman"/>
          <w:sz w:val="24"/>
          <w:szCs w:val="24"/>
        </w:rPr>
        <w:t xml:space="preserve"> LAG</w:t>
      </w:r>
      <w:r w:rsidR="00483EEE">
        <w:rPr>
          <w:rFonts w:ascii="Times New Roman" w:hAnsi="Times New Roman" w:cs="Times New Roman"/>
          <w:sz w:val="24"/>
          <w:szCs w:val="24"/>
        </w:rPr>
        <w:t xml:space="preserve"> „Sjeverna Istra“</w:t>
      </w:r>
    </w:p>
    <w:p w14:paraId="2618349C" w14:textId="77777777" w:rsidR="00483EEE" w:rsidRDefault="00483EEE" w:rsidP="002B3418">
      <w:pPr>
        <w:spacing w:line="276" w:lineRule="auto"/>
        <w:ind w:right="-279"/>
        <w:jc w:val="center"/>
        <w:rPr>
          <w:rFonts w:ascii="Times New Roman" w:hAnsi="Times New Roman" w:cs="Times New Roman"/>
          <w:sz w:val="24"/>
          <w:szCs w:val="24"/>
        </w:rPr>
      </w:pPr>
      <w:r>
        <w:rPr>
          <w:rFonts w:ascii="Times New Roman" w:hAnsi="Times New Roman" w:cs="Times New Roman"/>
          <w:sz w:val="24"/>
          <w:szCs w:val="24"/>
        </w:rPr>
        <w:t>Ulica rijeke Boljunčice 3</w:t>
      </w:r>
    </w:p>
    <w:p w14:paraId="1D8388C1" w14:textId="2F86BA2A" w:rsidR="006D135A" w:rsidRDefault="00483EEE" w:rsidP="002B3418">
      <w:pPr>
        <w:spacing w:line="276" w:lineRule="auto"/>
        <w:ind w:right="-279"/>
        <w:jc w:val="center"/>
        <w:rPr>
          <w:rFonts w:ascii="Times New Roman" w:hAnsi="Times New Roman" w:cs="Times New Roman"/>
          <w:sz w:val="24"/>
          <w:szCs w:val="24"/>
        </w:rPr>
      </w:pPr>
      <w:r>
        <w:rPr>
          <w:rFonts w:ascii="Times New Roman" w:hAnsi="Times New Roman" w:cs="Times New Roman"/>
          <w:sz w:val="24"/>
          <w:szCs w:val="24"/>
        </w:rPr>
        <w:t>52466 Novigrad</w:t>
      </w:r>
    </w:p>
    <w:p w14:paraId="559428F5" w14:textId="18B59134" w:rsidR="007621A0" w:rsidRPr="007621A0" w:rsidRDefault="007621A0" w:rsidP="002B3418">
      <w:pPr>
        <w:spacing w:line="276" w:lineRule="auto"/>
        <w:ind w:right="-279"/>
        <w:jc w:val="center"/>
        <w:rPr>
          <w:rFonts w:ascii="Times New Roman" w:hAnsi="Times New Roman" w:cs="Times New Roman"/>
          <w:i/>
          <w:sz w:val="24"/>
          <w:szCs w:val="24"/>
        </w:rPr>
      </w:pPr>
      <w:r>
        <w:rPr>
          <w:rFonts w:ascii="Times New Roman" w:hAnsi="Times New Roman" w:cs="Times New Roman"/>
          <w:sz w:val="24"/>
          <w:szCs w:val="24"/>
        </w:rPr>
        <w:t xml:space="preserve">Napomena: </w:t>
      </w:r>
      <w:r w:rsidRPr="007621A0">
        <w:rPr>
          <w:rFonts w:ascii="Times New Roman" w:hAnsi="Times New Roman" w:cs="Times New Roman"/>
          <w:i/>
          <w:sz w:val="24"/>
          <w:szCs w:val="24"/>
        </w:rPr>
        <w:t xml:space="preserve">NE OTVARATI: „Natječajna dokumentacija za t.o. </w:t>
      </w:r>
    </w:p>
    <w:p w14:paraId="5EA0AB8E" w14:textId="637333B9" w:rsidR="007621A0" w:rsidRPr="007621A0" w:rsidRDefault="007621A0" w:rsidP="002B3418">
      <w:pPr>
        <w:spacing w:line="276" w:lineRule="auto"/>
        <w:ind w:right="-279"/>
        <w:jc w:val="center"/>
        <w:rPr>
          <w:rFonts w:ascii="Times New Roman" w:hAnsi="Times New Roman" w:cs="Times New Roman"/>
          <w:i/>
          <w:sz w:val="24"/>
          <w:szCs w:val="24"/>
          <w:highlight w:val="lightGray"/>
        </w:rPr>
      </w:pPr>
      <w:r w:rsidRPr="007621A0">
        <w:rPr>
          <w:rFonts w:ascii="Times New Roman" w:hAnsi="Times New Roman" w:cs="Times New Roman"/>
          <w:i/>
          <w:sz w:val="24"/>
          <w:szCs w:val="24"/>
        </w:rPr>
        <w:t>6.3. Potpora razvoju malih poljoprivrednih gospodarstava“</w:t>
      </w:r>
    </w:p>
    <w:p w14:paraId="7BE452F9" w14:textId="77777777" w:rsidR="0003012E" w:rsidRPr="005A64FD" w:rsidRDefault="0003012E" w:rsidP="002B3418">
      <w:pPr>
        <w:ind w:right="-279"/>
        <w:jc w:val="both"/>
        <w:rPr>
          <w:rFonts w:ascii="Times New Roman" w:hAnsi="Times New Roman" w:cs="Times New Roman"/>
          <w:sz w:val="24"/>
          <w:szCs w:val="24"/>
        </w:rPr>
      </w:pPr>
    </w:p>
    <w:p w14:paraId="6F4B008D" w14:textId="449B5014" w:rsidR="00CA600D" w:rsidRDefault="00CA600D" w:rsidP="002B3418">
      <w:pPr>
        <w:ind w:right="-279"/>
        <w:jc w:val="both"/>
        <w:rPr>
          <w:rFonts w:ascii="Times New Roman" w:hAnsi="Times New Roman" w:cs="Times New Roman"/>
          <w:sz w:val="24"/>
          <w:szCs w:val="24"/>
        </w:rPr>
      </w:pPr>
      <w:r w:rsidRPr="00483EEE">
        <w:rPr>
          <w:rFonts w:ascii="Times New Roman" w:hAnsi="Times New Roman" w:cs="Times New Roman"/>
          <w:sz w:val="24"/>
          <w:szCs w:val="24"/>
        </w:rPr>
        <w:t>Na zatvorenom paketu/omotnici mora biti jasno navedeno:</w:t>
      </w:r>
    </w:p>
    <w:p w14:paraId="155BED74" w14:textId="3871A5CC" w:rsidR="0042622B" w:rsidRDefault="0042622B" w:rsidP="002B3418">
      <w:pPr>
        <w:ind w:right="-279"/>
        <w:jc w:val="both"/>
        <w:rPr>
          <w:rFonts w:ascii="Times New Roman" w:hAnsi="Times New Roman" w:cs="Times New Roman"/>
          <w:sz w:val="24"/>
          <w:szCs w:val="24"/>
        </w:rPr>
      </w:pPr>
    </w:p>
    <w:p w14:paraId="7EE0CC75" w14:textId="77777777" w:rsidR="0042622B" w:rsidRDefault="00CA600D" w:rsidP="002B3418">
      <w:pPr>
        <w:pStyle w:val="Odlomakpopisa"/>
        <w:numPr>
          <w:ilvl w:val="0"/>
          <w:numId w:val="19"/>
        </w:numPr>
        <w:ind w:right="-279"/>
        <w:jc w:val="both"/>
        <w:rPr>
          <w:rFonts w:ascii="Times New Roman" w:hAnsi="Times New Roman" w:cs="Times New Roman"/>
          <w:sz w:val="24"/>
          <w:szCs w:val="24"/>
        </w:rPr>
      </w:pPr>
      <w:r w:rsidRPr="0042622B">
        <w:rPr>
          <w:rFonts w:ascii="Times New Roman" w:hAnsi="Times New Roman" w:cs="Times New Roman"/>
          <w:sz w:val="24"/>
          <w:szCs w:val="24"/>
        </w:rPr>
        <w:t>naziv ovog Natječaja:</w:t>
      </w:r>
      <w:r w:rsidR="00483EEE" w:rsidRPr="0042622B">
        <w:rPr>
          <w:rFonts w:ascii="Times New Roman" w:hAnsi="Times New Roman" w:cs="Times New Roman"/>
          <w:sz w:val="24"/>
          <w:szCs w:val="24"/>
        </w:rPr>
        <w:t xml:space="preserve"> 6.3. Potpora razvoju malih poljoprivrednih gospodarstava</w:t>
      </w:r>
    </w:p>
    <w:p w14:paraId="1B47297B" w14:textId="77777777" w:rsidR="0042622B" w:rsidRDefault="00CA600D" w:rsidP="002B3418">
      <w:pPr>
        <w:pStyle w:val="Odlomakpopisa"/>
        <w:numPr>
          <w:ilvl w:val="0"/>
          <w:numId w:val="19"/>
        </w:numPr>
        <w:ind w:right="-279"/>
        <w:jc w:val="both"/>
        <w:rPr>
          <w:rFonts w:ascii="Times New Roman" w:hAnsi="Times New Roman" w:cs="Times New Roman"/>
          <w:sz w:val="24"/>
          <w:szCs w:val="24"/>
        </w:rPr>
      </w:pPr>
      <w:r w:rsidRPr="0042622B">
        <w:rPr>
          <w:rFonts w:ascii="Times New Roman" w:hAnsi="Times New Roman" w:cs="Times New Roman"/>
          <w:sz w:val="24"/>
          <w:szCs w:val="24"/>
        </w:rPr>
        <w:t xml:space="preserve">puni naziv i adresa nositelja projekta </w:t>
      </w:r>
    </w:p>
    <w:p w14:paraId="73B28DF0" w14:textId="46B7FBE4" w:rsidR="00CA600D" w:rsidRPr="0042622B" w:rsidRDefault="00D731DB" w:rsidP="002B3418">
      <w:pPr>
        <w:pStyle w:val="Odlomakpopisa"/>
        <w:numPr>
          <w:ilvl w:val="0"/>
          <w:numId w:val="19"/>
        </w:numPr>
        <w:ind w:right="-279"/>
        <w:jc w:val="both"/>
        <w:rPr>
          <w:rFonts w:ascii="Times New Roman" w:hAnsi="Times New Roman" w:cs="Times New Roman"/>
          <w:sz w:val="24"/>
          <w:szCs w:val="24"/>
        </w:rPr>
      </w:pPr>
      <w:r w:rsidRPr="0042622B">
        <w:rPr>
          <w:rFonts w:ascii="Times New Roman" w:hAnsi="Times New Roman" w:cs="Times New Roman"/>
          <w:sz w:val="24"/>
          <w:szCs w:val="24"/>
        </w:rPr>
        <w:t>n</w:t>
      </w:r>
      <w:r w:rsidR="00CA600D" w:rsidRPr="0042622B">
        <w:rPr>
          <w:rFonts w:ascii="Times New Roman" w:hAnsi="Times New Roman" w:cs="Times New Roman"/>
          <w:sz w:val="24"/>
          <w:szCs w:val="24"/>
        </w:rPr>
        <w:t>a paketu/omotnici također mora biti zabilježen datum i točno v</w:t>
      </w:r>
      <w:r w:rsidRPr="0042622B">
        <w:rPr>
          <w:rFonts w:ascii="Times New Roman" w:hAnsi="Times New Roman" w:cs="Times New Roman"/>
          <w:sz w:val="24"/>
          <w:szCs w:val="24"/>
        </w:rPr>
        <w:t>rijeme podnošenja prijave projekta</w:t>
      </w:r>
      <w:r>
        <w:rPr>
          <w:rStyle w:val="Referencafusnote"/>
          <w:rFonts w:ascii="Times New Roman" w:hAnsi="Times New Roman"/>
          <w:sz w:val="24"/>
          <w:szCs w:val="24"/>
        </w:rPr>
        <w:footnoteReference w:id="9"/>
      </w:r>
      <w:r w:rsidR="00CA600D" w:rsidRPr="0042622B">
        <w:rPr>
          <w:rFonts w:ascii="Times New Roman" w:hAnsi="Times New Roman" w:cs="Times New Roman"/>
          <w:sz w:val="24"/>
          <w:szCs w:val="24"/>
        </w:rPr>
        <w:t>.</w:t>
      </w:r>
      <w:r w:rsidRPr="0042622B">
        <w:rPr>
          <w:rFonts w:ascii="Times New Roman" w:hAnsi="Times New Roman" w:cs="Times New Roman"/>
          <w:sz w:val="24"/>
          <w:szCs w:val="24"/>
        </w:rPr>
        <w:t xml:space="preserve"> P</w:t>
      </w:r>
      <w:r w:rsidR="00CA600D" w:rsidRPr="0042622B">
        <w:rPr>
          <w:rFonts w:ascii="Times New Roman" w:hAnsi="Times New Roman" w:cs="Times New Roman"/>
          <w:sz w:val="24"/>
          <w:szCs w:val="24"/>
        </w:rPr>
        <w:t>rijave</w:t>
      </w:r>
      <w:r w:rsidRPr="0042622B">
        <w:rPr>
          <w:rFonts w:ascii="Times New Roman" w:hAnsi="Times New Roman" w:cs="Times New Roman"/>
          <w:sz w:val="24"/>
          <w:szCs w:val="24"/>
        </w:rPr>
        <w:t xml:space="preserve"> projekata</w:t>
      </w:r>
      <w:r w:rsidR="00CA600D" w:rsidRPr="0042622B">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Default="0003012E" w:rsidP="002B3418">
      <w:pPr>
        <w:ind w:right="-279"/>
        <w:jc w:val="both"/>
        <w:rPr>
          <w:rFonts w:ascii="Times New Roman" w:hAnsi="Times New Roman" w:cs="Times New Roman"/>
          <w:sz w:val="24"/>
          <w:szCs w:val="24"/>
        </w:rPr>
      </w:pPr>
    </w:p>
    <w:tbl>
      <w:tblPr>
        <w:tblW w:w="9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2"/>
      </w:tblGrid>
      <w:tr w:rsidR="007E7464" w:rsidRPr="007E7464" w14:paraId="41B2031D" w14:textId="77777777" w:rsidTr="00F3776F">
        <w:trPr>
          <w:trHeight w:val="1535"/>
        </w:trPr>
        <w:tc>
          <w:tcPr>
            <w:tcW w:w="9402" w:type="dxa"/>
            <w:tcBorders>
              <w:top w:val="single" w:sz="4" w:space="0" w:color="auto"/>
              <w:left w:val="single" w:sz="4" w:space="0" w:color="auto"/>
              <w:bottom w:val="single" w:sz="4" w:space="0" w:color="auto"/>
              <w:right w:val="single" w:sz="4" w:space="0" w:color="auto"/>
            </w:tcBorders>
            <w:hideMark/>
          </w:tcPr>
          <w:p w14:paraId="69CFEBC8" w14:textId="77777777" w:rsidR="007E7464" w:rsidRPr="007E7464" w:rsidRDefault="007E7464" w:rsidP="002B3418">
            <w:pPr>
              <w:shd w:val="clear" w:color="auto" w:fill="FFFFFF"/>
              <w:spacing w:after="120" w:line="276" w:lineRule="auto"/>
              <w:ind w:right="-279"/>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6895462C" w14:textId="0D1DB776" w:rsidR="007E7464" w:rsidRPr="007E7464" w:rsidRDefault="007E7464" w:rsidP="00F3776F">
            <w:pPr>
              <w:shd w:val="clear" w:color="auto" w:fill="FFFFFF"/>
              <w:spacing w:after="120"/>
              <w:ind w:right="47"/>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3A0A3DFE" w14:textId="77777777" w:rsidR="0041240D" w:rsidRDefault="0041240D" w:rsidP="002B3418">
      <w:pPr>
        <w:ind w:right="-279"/>
        <w:jc w:val="both"/>
        <w:rPr>
          <w:rFonts w:ascii="Times New Roman" w:hAnsi="Times New Roman" w:cs="Times New Roman"/>
          <w:sz w:val="24"/>
          <w:szCs w:val="24"/>
        </w:rPr>
      </w:pPr>
    </w:p>
    <w:p w14:paraId="64A7D27D" w14:textId="7987F4C9" w:rsidR="00296A5E" w:rsidRPr="005A64FD" w:rsidRDefault="00296A5E" w:rsidP="002B3418">
      <w:pPr>
        <w:widowControl w:val="0"/>
        <w:shd w:val="clear" w:color="auto" w:fill="FFFFFF" w:themeFill="background1"/>
        <w:suppressAutoHyphens/>
        <w:ind w:right="-279"/>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excel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 xml:space="preserve">) moraju biti dostavljeni </w:t>
      </w:r>
      <w:r w:rsidR="0020641A" w:rsidRPr="006D1D1C">
        <w:rPr>
          <w:rFonts w:ascii="Times New Roman" w:eastAsia="Times New Roman" w:hAnsi="Times New Roman" w:cs="Times New Roman"/>
          <w:sz w:val="24"/>
          <w:szCs w:val="24"/>
        </w:rPr>
        <w:t xml:space="preserve">u elektroničkom formatu (DVD ili CD s oznakom </w:t>
      </w:r>
      <w:r w:rsidR="0020641A" w:rsidRPr="006D1D1C">
        <w:rPr>
          <w:rFonts w:ascii="Times New Roman" w:eastAsia="Times New Roman" w:hAnsi="Times New Roman" w:cs="Times New Roman"/>
          <w:sz w:val="24"/>
          <w:szCs w:val="24"/>
        </w:rPr>
        <w:lastRenderedPageBreak/>
        <w:t>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U slučaju razlika između papirnate i elektroničke verzije, papirnata verzija prijav</w:t>
      </w:r>
      <w:r w:rsidR="0020641A">
        <w:rPr>
          <w:rFonts w:ascii="Times New Roman" w:hAnsi="Times New Roman" w:cs="Times New Roman"/>
          <w:sz w:val="24"/>
          <w:szCs w:val="24"/>
        </w:rPr>
        <w:t>e smatrat će se vjerodostojnom.</w:t>
      </w:r>
    </w:p>
    <w:p w14:paraId="154303D1" w14:textId="77777777" w:rsidR="0003012E" w:rsidRPr="005A64FD" w:rsidRDefault="0003012E" w:rsidP="002B3418">
      <w:pPr>
        <w:widowControl w:val="0"/>
        <w:shd w:val="clear" w:color="auto" w:fill="FFFFFF" w:themeFill="background1"/>
        <w:suppressAutoHyphens/>
        <w:ind w:right="-279"/>
        <w:jc w:val="both"/>
        <w:rPr>
          <w:rFonts w:ascii="Times New Roman" w:hAnsi="Times New Roman" w:cs="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20641A" w:rsidRPr="007E7464" w14:paraId="284678F4" w14:textId="77777777" w:rsidTr="00F3776F">
        <w:tc>
          <w:tcPr>
            <w:tcW w:w="9810" w:type="dxa"/>
            <w:tcBorders>
              <w:top w:val="single" w:sz="4" w:space="0" w:color="auto"/>
              <w:left w:val="single" w:sz="4" w:space="0" w:color="auto"/>
              <w:bottom w:val="single" w:sz="4" w:space="0" w:color="auto"/>
              <w:right w:val="single" w:sz="4" w:space="0" w:color="auto"/>
            </w:tcBorders>
            <w:hideMark/>
          </w:tcPr>
          <w:p w14:paraId="53111FED" w14:textId="77777777" w:rsidR="0020641A" w:rsidRPr="007E7464" w:rsidRDefault="0020641A" w:rsidP="002B3418">
            <w:pPr>
              <w:shd w:val="clear" w:color="auto" w:fill="FFFFFF"/>
              <w:spacing w:after="120" w:line="276" w:lineRule="auto"/>
              <w:ind w:right="-279"/>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5302AA27" w14:textId="2EE376C5" w:rsidR="0020641A" w:rsidRPr="007E7464" w:rsidRDefault="0041240D" w:rsidP="00F377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46F62CD0" w14:textId="77777777" w:rsidR="0068037C" w:rsidRPr="005A64FD" w:rsidRDefault="0068037C" w:rsidP="002B3418">
      <w:pPr>
        <w:ind w:right="-279"/>
        <w:jc w:val="both"/>
        <w:rPr>
          <w:rFonts w:ascii="Times New Roman" w:hAnsi="Times New Roman" w:cs="Times New Roman"/>
          <w:sz w:val="24"/>
          <w:szCs w:val="24"/>
        </w:rPr>
      </w:pPr>
    </w:p>
    <w:p w14:paraId="363D57A2" w14:textId="06513BD3" w:rsidR="00F75534" w:rsidRPr="00201140" w:rsidRDefault="006643AA" w:rsidP="002B3418">
      <w:pPr>
        <w:pStyle w:val="Naslov2"/>
        <w:spacing w:after="240"/>
        <w:ind w:left="578" w:right="-279" w:hanging="578"/>
        <w:rPr>
          <w:rFonts w:ascii="Times New Roman" w:hAnsi="Times New Roman" w:cs="Times New Roman"/>
          <w:sz w:val="24"/>
          <w:szCs w:val="24"/>
        </w:rPr>
      </w:pPr>
      <w:bookmarkStart w:id="47" w:name="_Toc503373225"/>
      <w:bookmarkStart w:id="48" w:name="_Toc508021727"/>
      <w:r w:rsidRPr="00A054A2">
        <w:rPr>
          <w:rFonts w:ascii="Times New Roman" w:hAnsi="Times New Roman" w:cs="Times New Roman"/>
          <w:b/>
          <w:color w:val="auto"/>
          <w:sz w:val="24"/>
          <w:szCs w:val="24"/>
        </w:rPr>
        <w:t>Izmjena i/ili ispravak Natječaja</w:t>
      </w:r>
      <w:bookmarkEnd w:id="47"/>
      <w:bookmarkEnd w:id="48"/>
    </w:p>
    <w:p w14:paraId="490CD008" w14:textId="0A5F820D" w:rsidR="00F53ADC" w:rsidRDefault="00F53ADC" w:rsidP="002B3418">
      <w:pPr>
        <w:tabs>
          <w:tab w:val="left" w:pos="284"/>
        </w:tabs>
        <w:ind w:right="-279"/>
        <w:jc w:val="both"/>
        <w:rPr>
          <w:rFonts w:ascii="Times New Roman" w:hAnsi="Times New Roman" w:cs="Times New Roman"/>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do</w:t>
      </w:r>
      <w:r w:rsidR="00483EEE">
        <w:rPr>
          <w:rFonts w:ascii="Times New Roman" w:hAnsi="Times New Roman" w:cs="Times New Roman"/>
          <w:sz w:val="24"/>
          <w:szCs w:val="24"/>
        </w:rPr>
        <w:t xml:space="preserve"> 22.03.2018.</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LAG-a</w:t>
      </w:r>
      <w:r w:rsidR="00CD14F8">
        <w:rPr>
          <w:rFonts w:ascii="Times New Roman" w:hAnsi="Times New Roman" w:cs="Times New Roman"/>
          <w:sz w:val="24"/>
          <w:szCs w:val="24"/>
        </w:rPr>
        <w:t xml:space="preserve"> „Sjeverna Istra“</w:t>
      </w:r>
      <w:r>
        <w:rPr>
          <w:rFonts w:ascii="Times New Roman" w:hAnsi="Times New Roman" w:cs="Times New Roman"/>
          <w:sz w:val="24"/>
          <w:szCs w:val="24"/>
        </w:rPr>
        <w:t>.</w:t>
      </w:r>
    </w:p>
    <w:p w14:paraId="68B2EDDC" w14:textId="77777777" w:rsidR="00F53ADC" w:rsidRDefault="00F53ADC" w:rsidP="002B3418">
      <w:pPr>
        <w:tabs>
          <w:tab w:val="left" w:pos="284"/>
        </w:tabs>
        <w:ind w:right="-279"/>
        <w:jc w:val="both"/>
        <w:rPr>
          <w:rFonts w:ascii="Times New Roman" w:hAnsi="Times New Roman" w:cs="Times New Roman"/>
          <w:sz w:val="24"/>
          <w:szCs w:val="24"/>
        </w:rPr>
      </w:pPr>
    </w:p>
    <w:p w14:paraId="07CD3905" w14:textId="2826AA59" w:rsidR="0064793E" w:rsidRPr="0020641A" w:rsidRDefault="00F53ADC" w:rsidP="002B3418">
      <w:pPr>
        <w:tabs>
          <w:tab w:val="left" w:pos="284"/>
        </w:tabs>
        <w:ind w:right="-279"/>
        <w:jc w:val="both"/>
        <w:rPr>
          <w:rFonts w:ascii="Times New Roman" w:hAnsi="Times New Roman" w:cs="Times New Roman"/>
          <w:sz w:val="24"/>
          <w:szCs w:val="24"/>
        </w:rPr>
      </w:pPr>
      <w:r w:rsidRPr="00192FCF">
        <w:rPr>
          <w:rFonts w:ascii="Times New Roman" w:eastAsia="Calibri" w:hAnsi="Times New Roman" w:cs="Times New Roman"/>
          <w:color w:val="000000"/>
          <w:sz w:val="24"/>
          <w:szCs w:val="24"/>
        </w:rPr>
        <w:t xml:space="preserve">U tom slučaju može se 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r>
        <w:rPr>
          <w:rFonts w:ascii="Times New Roman" w:eastAsia="Calibri" w:hAnsi="Times New Roman" w:cs="Times New Roman"/>
          <w:color w:val="000000"/>
          <w:sz w:val="24"/>
          <w:szCs w:val="24"/>
        </w:rPr>
        <w:t xml:space="preserve"> </w:t>
      </w:r>
    </w:p>
    <w:p w14:paraId="477E2F14" w14:textId="77777777" w:rsidR="00076090" w:rsidRDefault="00076090" w:rsidP="002B3418">
      <w:pPr>
        <w:shd w:val="clear" w:color="auto" w:fill="FFFFFF" w:themeFill="background1"/>
        <w:ind w:right="-279"/>
        <w:jc w:val="both"/>
        <w:rPr>
          <w:rFonts w:ascii="Times New Roman" w:eastAsia="Calibri" w:hAnsi="Times New Roman" w:cs="Times New Roman"/>
          <w:color w:val="000000"/>
          <w:sz w:val="24"/>
          <w:szCs w:val="24"/>
        </w:rPr>
      </w:pPr>
    </w:p>
    <w:p w14:paraId="5DDACBFE" w14:textId="0802CB0C" w:rsidR="00076090" w:rsidRPr="00A054A2" w:rsidRDefault="00076090" w:rsidP="002B3418">
      <w:pPr>
        <w:pStyle w:val="Naslov2"/>
        <w:spacing w:after="240"/>
        <w:ind w:left="578" w:right="-279" w:hanging="578"/>
        <w:rPr>
          <w:rFonts w:ascii="Times New Roman" w:hAnsi="Times New Roman" w:cs="Times New Roman"/>
          <w:b/>
          <w:color w:val="auto"/>
          <w:sz w:val="24"/>
          <w:szCs w:val="24"/>
        </w:rPr>
      </w:pPr>
      <w:bookmarkStart w:id="49" w:name="_Toc508021728"/>
      <w:r w:rsidRPr="00A054A2">
        <w:rPr>
          <w:rFonts w:ascii="Times New Roman" w:hAnsi="Times New Roman" w:cs="Times New Roman"/>
          <w:b/>
          <w:color w:val="auto"/>
          <w:sz w:val="24"/>
          <w:szCs w:val="24"/>
        </w:rPr>
        <w:t>Pitanja i odgovori te objava rezultata Natječaja</w:t>
      </w:r>
      <w:bookmarkEnd w:id="49"/>
    </w:p>
    <w:p w14:paraId="68729AC0" w14:textId="2A39BF6B" w:rsidR="000011C3" w:rsidRPr="00F53ADC" w:rsidRDefault="000011C3" w:rsidP="002B3418">
      <w:pPr>
        <w:shd w:val="clear" w:color="auto" w:fill="FFFFFF" w:themeFill="background1"/>
        <w:ind w:right="-279"/>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Pitanja s jasn</w:t>
      </w:r>
      <w:r>
        <w:rPr>
          <w:rFonts w:ascii="Times New Roman" w:eastAsia="Calibri" w:hAnsi="Times New Roman" w:cs="Times New Roman"/>
          <w:color w:val="000000"/>
          <w:sz w:val="24"/>
          <w:szCs w:val="24"/>
        </w:rPr>
        <w:t>o naznačenom referencom na ovaj Natječaj</w:t>
      </w:r>
      <w:r w:rsidRPr="00F53ADC">
        <w:rPr>
          <w:rFonts w:ascii="Times New Roman" w:eastAsia="Calibri" w:hAnsi="Times New Roman" w:cs="Times New Roman"/>
          <w:color w:val="000000"/>
          <w:sz w:val="24"/>
          <w:szCs w:val="24"/>
        </w:rPr>
        <w:t xml:space="preserve"> moguće je poslati</w:t>
      </w:r>
      <w:r w:rsidR="002E7424">
        <w:rPr>
          <w:rFonts w:ascii="Times New Roman" w:eastAsia="Calibri" w:hAnsi="Times New Roman" w:cs="Times New Roman"/>
          <w:color w:val="000000"/>
          <w:sz w:val="24"/>
          <w:szCs w:val="24"/>
        </w:rPr>
        <w:t xml:space="preserve"> od dana objave natječaja do dana završetka podnošenja prijave projek</w:t>
      </w:r>
      <w:r w:rsidR="002803C6">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ta</w:t>
      </w:r>
      <w:r w:rsidRPr="00F53ADC">
        <w:rPr>
          <w:rFonts w:ascii="Times New Roman" w:eastAsia="Calibri" w:hAnsi="Times New Roman" w:cs="Times New Roman"/>
          <w:color w:val="000000"/>
          <w:sz w:val="24"/>
          <w:szCs w:val="24"/>
        </w:rPr>
        <w:t xml:space="preserve"> isključivo pute</w:t>
      </w:r>
      <w:r>
        <w:rPr>
          <w:rFonts w:ascii="Times New Roman" w:eastAsia="Calibri" w:hAnsi="Times New Roman" w:cs="Times New Roman"/>
          <w:color w:val="000000"/>
          <w:sz w:val="24"/>
          <w:szCs w:val="24"/>
        </w:rPr>
        <w:t xml:space="preserve">m e-pošte </w:t>
      </w:r>
      <w:r w:rsidR="00CD14F8">
        <w:rPr>
          <w:rFonts w:ascii="Times New Roman" w:eastAsia="Calibri" w:hAnsi="Times New Roman" w:cs="Times New Roman"/>
          <w:color w:val="000000"/>
          <w:sz w:val="24"/>
          <w:szCs w:val="24"/>
        </w:rPr>
        <w:t xml:space="preserve">na </w:t>
      </w:r>
      <w:r w:rsidRPr="00F53ADC">
        <w:rPr>
          <w:rFonts w:ascii="Times New Roman" w:eastAsia="Calibri" w:hAnsi="Times New Roman" w:cs="Times New Roman"/>
          <w:color w:val="000000"/>
          <w:sz w:val="24"/>
          <w:szCs w:val="24"/>
        </w:rPr>
        <w:t>adresu</w:t>
      </w:r>
      <w:r>
        <w:rPr>
          <w:rFonts w:ascii="Times New Roman" w:eastAsia="Calibri" w:hAnsi="Times New Roman" w:cs="Times New Roman"/>
          <w:color w:val="000000"/>
          <w:sz w:val="24"/>
          <w:szCs w:val="24"/>
        </w:rPr>
        <w:t>:</w:t>
      </w:r>
      <w:r w:rsidR="00483EEE">
        <w:rPr>
          <w:rFonts w:ascii="Times New Roman" w:eastAsia="Calibri" w:hAnsi="Times New Roman" w:cs="Times New Roman"/>
          <w:color w:val="000000"/>
          <w:sz w:val="24"/>
          <w:szCs w:val="24"/>
        </w:rPr>
        <w:t xml:space="preserve"> info@lag-sjevernaistra.hr.</w:t>
      </w:r>
    </w:p>
    <w:p w14:paraId="0FA7B017" w14:textId="77777777" w:rsidR="000011C3" w:rsidRDefault="000011C3" w:rsidP="002B3418">
      <w:pPr>
        <w:shd w:val="clear" w:color="auto" w:fill="FFFFFF" w:themeFill="background1"/>
        <w:ind w:right="-279"/>
        <w:jc w:val="both"/>
        <w:rPr>
          <w:rFonts w:ascii="Times New Roman" w:hAnsi="Times New Roman" w:cs="Times New Roman"/>
          <w:sz w:val="24"/>
          <w:szCs w:val="24"/>
        </w:rPr>
      </w:pPr>
    </w:p>
    <w:p w14:paraId="2F1B0AE5" w14:textId="064FACD6" w:rsidR="000011C3" w:rsidRPr="00244F7C" w:rsidRDefault="000011C3" w:rsidP="002B3418">
      <w:pPr>
        <w:shd w:val="clear" w:color="auto" w:fill="FFFFFF" w:themeFill="background1"/>
        <w:ind w:right="-279"/>
        <w:jc w:val="both"/>
        <w:rPr>
          <w:rFonts w:ascii="Times New Roman" w:hAnsi="Times New Roman" w:cs="Times New Roman"/>
          <w:sz w:val="24"/>
          <w:szCs w:val="24"/>
        </w:rPr>
      </w:pPr>
      <w:r>
        <w:rPr>
          <w:rFonts w:ascii="Times New Roman" w:eastAsia="Calibri" w:hAnsi="Times New Roman" w:cs="Times New Roman"/>
          <w:color w:val="000000"/>
          <w:sz w:val="24"/>
          <w:szCs w:val="24"/>
        </w:rPr>
        <w:t>S ciljem</w:t>
      </w:r>
      <w:r w:rsidRPr="00192FCF">
        <w:rPr>
          <w:rFonts w:ascii="Times New Roman" w:eastAsia="Calibri" w:hAnsi="Times New Roman" w:cs="Times New Roman"/>
          <w:color w:val="000000"/>
          <w:sz w:val="24"/>
          <w:szCs w:val="24"/>
        </w:rPr>
        <w:t xml:space="preserve"> jednakog tretmana, LAG ne može davati prethodno mišljenje vezano uz prihvatljivost nositelja projekta, projekta ili određenih aktivnosti.</w:t>
      </w:r>
    </w:p>
    <w:p w14:paraId="5E2C66DA" w14:textId="77777777" w:rsidR="000011C3" w:rsidRDefault="000011C3" w:rsidP="002B3418">
      <w:pPr>
        <w:shd w:val="clear" w:color="auto" w:fill="FFFFFF" w:themeFill="background1"/>
        <w:ind w:right="-279"/>
        <w:jc w:val="both"/>
        <w:rPr>
          <w:rFonts w:ascii="Times New Roman" w:eastAsia="Calibri" w:hAnsi="Times New Roman" w:cs="Times New Roman"/>
          <w:color w:val="000000"/>
          <w:sz w:val="24"/>
          <w:szCs w:val="24"/>
        </w:rPr>
      </w:pPr>
    </w:p>
    <w:p w14:paraId="13EF3B2C" w14:textId="5EB8BA6E" w:rsidR="00F53ADC" w:rsidRPr="00F53ADC" w:rsidRDefault="00F53ADC" w:rsidP="002B3418">
      <w:pPr>
        <w:shd w:val="clear" w:color="auto" w:fill="FFFFFF" w:themeFill="background1"/>
        <w:ind w:right="-279"/>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 xml:space="preserve">Potencijalni </w:t>
      </w:r>
      <w:r>
        <w:rPr>
          <w:rFonts w:ascii="Times New Roman" w:eastAsia="Calibri" w:hAnsi="Times New Roman" w:cs="Times New Roman"/>
          <w:color w:val="000000"/>
          <w:sz w:val="24"/>
          <w:szCs w:val="24"/>
        </w:rPr>
        <w:t>nositelji projek</w:t>
      </w:r>
      <w:r w:rsidR="00CD14F8">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ta</w:t>
      </w:r>
      <w:r w:rsidRPr="00F53ADC">
        <w:rPr>
          <w:rFonts w:ascii="Times New Roman" w:eastAsia="Calibri" w:hAnsi="Times New Roman" w:cs="Times New Roman"/>
          <w:color w:val="000000"/>
          <w:sz w:val="24"/>
          <w:szCs w:val="24"/>
        </w:rPr>
        <w:t xml:space="preserve"> mogu kontinuirano postavljati pitanja. Postavljeno pitanje </w:t>
      </w:r>
      <w:r>
        <w:rPr>
          <w:rFonts w:ascii="Times New Roman" w:eastAsia="Calibri" w:hAnsi="Times New Roman" w:cs="Times New Roman"/>
          <w:color w:val="000000"/>
          <w:sz w:val="24"/>
          <w:szCs w:val="24"/>
        </w:rPr>
        <w:t>treb</w:t>
      </w:r>
      <w:r w:rsidR="004E0962">
        <w:rPr>
          <w:rFonts w:ascii="Times New Roman" w:eastAsia="Calibri" w:hAnsi="Times New Roman" w:cs="Times New Roman"/>
          <w:color w:val="000000"/>
          <w:sz w:val="24"/>
          <w:szCs w:val="24"/>
        </w:rPr>
        <w:t>a sadržavati potpis te biti jas</w:t>
      </w:r>
      <w:r>
        <w:rPr>
          <w:rFonts w:ascii="Times New Roman" w:eastAsia="Calibri" w:hAnsi="Times New Roman" w:cs="Times New Roman"/>
          <w:color w:val="000000"/>
          <w:sz w:val="24"/>
          <w:szCs w:val="24"/>
        </w:rPr>
        <w:t>n</w:t>
      </w:r>
      <w:r w:rsidR="004E0962">
        <w:rPr>
          <w:rFonts w:ascii="Times New Roman" w:eastAsia="Calibri" w:hAnsi="Times New Roman" w:cs="Times New Roman"/>
          <w:color w:val="000000"/>
          <w:sz w:val="24"/>
          <w:szCs w:val="24"/>
        </w:rPr>
        <w:t>o postavljeno</w:t>
      </w:r>
      <w:r w:rsidRPr="00F53ADC">
        <w:rPr>
          <w:rFonts w:ascii="Times New Roman" w:eastAsia="Calibri" w:hAnsi="Times New Roman" w:cs="Times New Roman"/>
          <w:color w:val="000000"/>
          <w:sz w:val="24"/>
          <w:szCs w:val="24"/>
        </w:rPr>
        <w:t>. Odgovori će</w:t>
      </w:r>
      <w:r w:rsidR="004E0962">
        <w:rPr>
          <w:rFonts w:ascii="Times New Roman" w:eastAsia="Calibri" w:hAnsi="Times New Roman" w:cs="Times New Roman"/>
          <w:color w:val="000000"/>
          <w:sz w:val="24"/>
          <w:szCs w:val="24"/>
        </w:rPr>
        <w:t xml:space="preserve"> se objaviti na mrežnoj stranici</w:t>
      </w:r>
      <w:r w:rsidR="00193E7D">
        <w:rPr>
          <w:rFonts w:ascii="Times New Roman" w:eastAsia="Calibri" w:hAnsi="Times New Roman" w:cs="Times New Roman"/>
          <w:color w:val="000000"/>
          <w:sz w:val="24"/>
          <w:szCs w:val="24"/>
        </w:rPr>
        <w:t xml:space="preserve"> LAG-a www.lag-sjevernaistra.hr.</w:t>
      </w:r>
      <w:r w:rsidR="004E0962" w:rsidRPr="00B90C68">
        <w:rPr>
          <w:rFonts w:ascii="Times New Roman" w:eastAsia="Calibri" w:hAnsi="Times New Roman" w:cs="Times New Roman"/>
          <w:color w:val="000000"/>
          <w:sz w:val="24"/>
          <w:szCs w:val="24"/>
          <w:highlight w:val="lightGray"/>
        </w:rPr>
        <w:t xml:space="preserve"> </w:t>
      </w:r>
      <w:r w:rsidRPr="00B90C68">
        <w:rPr>
          <w:rFonts w:ascii="Times New Roman" w:eastAsia="Calibri" w:hAnsi="Times New Roman" w:cs="Times New Roman"/>
          <w:color w:val="000000"/>
          <w:sz w:val="24"/>
          <w:szCs w:val="24"/>
          <w:highlight w:val="lightGray"/>
        </w:rPr>
        <w:t xml:space="preserve"> </w:t>
      </w:r>
      <w:r w:rsidR="004E0962" w:rsidRPr="00B90C68">
        <w:rPr>
          <w:rFonts w:ascii="Times New Roman" w:eastAsia="Calibri" w:hAnsi="Times New Roman" w:cs="Times New Roman"/>
          <w:color w:val="000000"/>
          <w:sz w:val="24"/>
          <w:szCs w:val="24"/>
          <w:highlight w:val="lightGray"/>
        </w:rPr>
        <w:t xml:space="preserve"> </w:t>
      </w:r>
    </w:p>
    <w:p w14:paraId="51618CE8" w14:textId="77777777" w:rsidR="006D2399" w:rsidRPr="0020641A" w:rsidRDefault="006D2399" w:rsidP="002B3418">
      <w:pPr>
        <w:ind w:right="-279"/>
        <w:jc w:val="both"/>
        <w:rPr>
          <w:rFonts w:ascii="Times New Roman" w:hAnsi="Times New Roman" w:cs="Times New Roman"/>
          <w:b/>
          <w:sz w:val="24"/>
          <w:szCs w:val="24"/>
          <w:u w:val="single"/>
        </w:rPr>
      </w:pPr>
    </w:p>
    <w:p w14:paraId="4C97FB86" w14:textId="5BF4165D" w:rsidR="004E0962" w:rsidRPr="00192FCF" w:rsidRDefault="004E0962" w:rsidP="002B3418">
      <w:pPr>
        <w:tabs>
          <w:tab w:val="left" w:pos="0"/>
          <w:tab w:val="left" w:pos="284"/>
        </w:tabs>
        <w:spacing w:after="120" w:line="259" w:lineRule="auto"/>
        <w:ind w:right="-279"/>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 xml:space="preserve">G-a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7D991B1E" w14:textId="0DD1F5A1" w:rsidR="004E0962" w:rsidRDefault="004E0962" w:rsidP="002B3418">
      <w:pPr>
        <w:tabs>
          <w:tab w:val="left" w:pos="284"/>
          <w:tab w:val="left" w:pos="3969"/>
        </w:tabs>
        <w:spacing w:after="160" w:line="259" w:lineRule="auto"/>
        <w:ind w:right="-27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1F650785" w14:textId="77777777" w:rsidR="0042622B" w:rsidRDefault="004E0962" w:rsidP="002B3418">
      <w:pPr>
        <w:pStyle w:val="Odlomakpopisa"/>
        <w:numPr>
          <w:ilvl w:val="0"/>
          <w:numId w:val="20"/>
        </w:numPr>
        <w:tabs>
          <w:tab w:val="left" w:pos="284"/>
          <w:tab w:val="left" w:pos="3969"/>
        </w:tabs>
        <w:spacing w:after="160" w:line="259" w:lineRule="auto"/>
        <w:ind w:right="-279"/>
        <w:jc w:val="both"/>
        <w:rPr>
          <w:rFonts w:ascii="Times New Roman" w:eastAsia="Calibri" w:hAnsi="Times New Roman" w:cs="Times New Roman"/>
          <w:sz w:val="24"/>
          <w:szCs w:val="24"/>
        </w:rPr>
      </w:pPr>
      <w:r w:rsidRPr="0042622B">
        <w:rPr>
          <w:rFonts w:ascii="Times New Roman" w:eastAsia="Calibri" w:hAnsi="Times New Roman" w:cs="Times New Roman"/>
          <w:sz w:val="24"/>
          <w:szCs w:val="24"/>
        </w:rPr>
        <w:t>naziv nositelja projekta</w:t>
      </w:r>
    </w:p>
    <w:p w14:paraId="58C2D66C" w14:textId="77777777" w:rsidR="0042622B" w:rsidRDefault="004E0962" w:rsidP="002B3418">
      <w:pPr>
        <w:pStyle w:val="Odlomakpopisa"/>
        <w:numPr>
          <w:ilvl w:val="0"/>
          <w:numId w:val="20"/>
        </w:numPr>
        <w:tabs>
          <w:tab w:val="left" w:pos="284"/>
          <w:tab w:val="left" w:pos="3969"/>
        </w:tabs>
        <w:spacing w:after="160" w:line="259" w:lineRule="auto"/>
        <w:ind w:right="-279"/>
        <w:jc w:val="both"/>
        <w:rPr>
          <w:rFonts w:ascii="Times New Roman" w:eastAsia="Calibri" w:hAnsi="Times New Roman" w:cs="Times New Roman"/>
          <w:sz w:val="24"/>
          <w:szCs w:val="24"/>
        </w:rPr>
      </w:pPr>
      <w:r w:rsidRPr="0042622B">
        <w:rPr>
          <w:rFonts w:ascii="Times New Roman" w:eastAsia="Calibri" w:hAnsi="Times New Roman" w:cs="Times New Roman"/>
          <w:sz w:val="24"/>
          <w:szCs w:val="24"/>
        </w:rPr>
        <w:t>naziv projekta i njegov kratak opis</w:t>
      </w:r>
    </w:p>
    <w:p w14:paraId="5881A6EB" w14:textId="77777777" w:rsidR="0042622B" w:rsidRDefault="005E7651" w:rsidP="002B3418">
      <w:pPr>
        <w:pStyle w:val="Odlomakpopisa"/>
        <w:numPr>
          <w:ilvl w:val="0"/>
          <w:numId w:val="20"/>
        </w:numPr>
        <w:tabs>
          <w:tab w:val="left" w:pos="284"/>
          <w:tab w:val="left" w:pos="3969"/>
        </w:tabs>
        <w:spacing w:after="160" w:line="259" w:lineRule="auto"/>
        <w:ind w:right="-279"/>
        <w:jc w:val="both"/>
        <w:rPr>
          <w:rFonts w:ascii="Times New Roman" w:eastAsia="Calibri" w:hAnsi="Times New Roman" w:cs="Times New Roman"/>
          <w:sz w:val="24"/>
          <w:szCs w:val="24"/>
        </w:rPr>
      </w:pPr>
      <w:r w:rsidRPr="0042622B">
        <w:rPr>
          <w:rFonts w:ascii="Times New Roman" w:eastAsia="Calibri" w:hAnsi="Times New Roman" w:cs="Times New Roman"/>
          <w:sz w:val="24"/>
          <w:szCs w:val="24"/>
        </w:rPr>
        <w:t>dodijeljeni broj bodova</w:t>
      </w:r>
    </w:p>
    <w:p w14:paraId="633FE8B0" w14:textId="004E578F" w:rsidR="00AC171D" w:rsidRPr="0042622B" w:rsidRDefault="00AC171D" w:rsidP="002B3418">
      <w:pPr>
        <w:pStyle w:val="Odlomakpopisa"/>
        <w:numPr>
          <w:ilvl w:val="0"/>
          <w:numId w:val="20"/>
        </w:numPr>
        <w:tabs>
          <w:tab w:val="left" w:pos="284"/>
          <w:tab w:val="left" w:pos="3969"/>
        </w:tabs>
        <w:spacing w:after="160" w:line="259" w:lineRule="auto"/>
        <w:ind w:right="-279"/>
        <w:jc w:val="both"/>
        <w:rPr>
          <w:rFonts w:ascii="Times New Roman" w:eastAsia="Calibri" w:hAnsi="Times New Roman" w:cs="Times New Roman"/>
          <w:sz w:val="24"/>
          <w:szCs w:val="24"/>
        </w:rPr>
      </w:pPr>
      <w:r w:rsidRPr="0042622B">
        <w:rPr>
          <w:rFonts w:ascii="Times New Roman" w:eastAsia="Calibri" w:hAnsi="Times New Roman" w:cs="Times New Roman"/>
          <w:sz w:val="24"/>
          <w:szCs w:val="24"/>
        </w:rPr>
        <w:t>intenzitet potpore i iznos potpore.</w:t>
      </w:r>
    </w:p>
    <w:p w14:paraId="454EB6ED" w14:textId="3623E24B" w:rsidR="007510EF" w:rsidRDefault="007510EF" w:rsidP="002B3418">
      <w:pPr>
        <w:ind w:right="-279"/>
        <w:jc w:val="both"/>
        <w:rPr>
          <w:rFonts w:ascii="Times New Roman" w:hAnsi="Times New Roman" w:cs="Times New Roman"/>
          <w:b/>
          <w:sz w:val="24"/>
          <w:szCs w:val="24"/>
          <w:u w:val="single"/>
        </w:rPr>
      </w:pPr>
    </w:p>
    <w:p w14:paraId="19AD1DAE" w14:textId="77777777" w:rsidR="00F3776F" w:rsidRDefault="00F3776F" w:rsidP="002B3418">
      <w:pPr>
        <w:ind w:right="-279"/>
        <w:jc w:val="both"/>
        <w:rPr>
          <w:rFonts w:ascii="Times New Roman" w:hAnsi="Times New Roman" w:cs="Times New Roman"/>
          <w:b/>
          <w:sz w:val="24"/>
          <w:szCs w:val="24"/>
          <w:u w:val="single"/>
        </w:rPr>
      </w:pPr>
    </w:p>
    <w:p w14:paraId="2656BB0E" w14:textId="0158B01F" w:rsidR="004E0962" w:rsidRPr="00A054A2" w:rsidRDefault="00076090" w:rsidP="002B3418">
      <w:pPr>
        <w:pStyle w:val="Naslov2"/>
        <w:spacing w:after="240"/>
        <w:ind w:left="578" w:right="-279" w:hanging="578"/>
        <w:rPr>
          <w:rFonts w:ascii="Times New Roman" w:hAnsi="Times New Roman" w:cs="Times New Roman"/>
          <w:b/>
          <w:color w:val="auto"/>
          <w:sz w:val="24"/>
          <w:szCs w:val="24"/>
        </w:rPr>
      </w:pPr>
      <w:bookmarkStart w:id="50" w:name="_Toc508021729"/>
      <w:r w:rsidRPr="00A054A2">
        <w:rPr>
          <w:rFonts w:ascii="Times New Roman" w:hAnsi="Times New Roman" w:cs="Times New Roman"/>
          <w:b/>
          <w:color w:val="auto"/>
          <w:sz w:val="24"/>
          <w:szCs w:val="24"/>
        </w:rPr>
        <w:lastRenderedPageBreak/>
        <w:t>Izmjene u ARKOD-u/JRDŽ-u</w:t>
      </w:r>
      <w:bookmarkEnd w:id="50"/>
    </w:p>
    <w:p w14:paraId="49A1AD18" w14:textId="77777777" w:rsidR="004E0962" w:rsidRDefault="004E0962" w:rsidP="002B3418">
      <w:pPr>
        <w:ind w:right="-279"/>
        <w:jc w:val="both"/>
        <w:rPr>
          <w:rFonts w:ascii="Times New Roman" w:hAnsi="Times New Roman" w:cs="Times New Roman"/>
          <w:b/>
          <w:sz w:val="24"/>
          <w:szCs w:val="24"/>
          <w:u w:val="single"/>
        </w:rPr>
      </w:pPr>
    </w:p>
    <w:p w14:paraId="5EEE2C79" w14:textId="1644344C" w:rsidR="00076090" w:rsidRDefault="00076090" w:rsidP="002B3418">
      <w:pPr>
        <w:ind w:right="-279"/>
        <w:jc w:val="both"/>
        <w:rPr>
          <w:rFonts w:ascii="Times New Roman" w:hAnsi="Times New Roman"/>
          <w:color w:val="000000"/>
          <w:sz w:val="24"/>
          <w:szCs w:val="24"/>
          <w:lang w:eastAsia="hr-HR"/>
        </w:rPr>
      </w:pPr>
      <w:r>
        <w:rPr>
          <w:rFonts w:ascii="Times New Roman" w:hAnsi="Times New Roman"/>
          <w:color w:val="000000"/>
          <w:sz w:val="24"/>
          <w:szCs w:val="24"/>
          <w:lang w:eastAsia="hr-HR"/>
        </w:rPr>
        <w:t>U slučaju da se izračun SO-a temelji na resursima koji nisu upisani u ARKOD/JRDŽ, nositelj projekta je dužan djelatniku Savjetodavne službe prilikom ishođenja potvrde iz koje je vidljiva ekonomska veličina poljoprivrednog gospodarstva iskazana u ukupnom standardnom ekonomskom rezultatu poljoprivrednog gospodarstva dostaviti dokaze o postojanju takvih resursa (rješenja o upisu u odgovarajuće registre, evidenciju o prodaji vlastitih poljoprivrednih proizvoda, račune, fotografije). Također, ukoliko nositelj projekta ima prijavljene površine u ARKOD-u ili životinje u JRDŽ-u, a nije podnosio zahtjev za izravnu potporu dužan je dostaviti dokaze o postojanju resursa na kojima se temelji ekonomski rezultat (evidenciju o prodanim poljoprivrednim proizv</w:t>
      </w:r>
      <w:r w:rsidR="000A2CB2">
        <w:rPr>
          <w:rFonts w:ascii="Times New Roman" w:hAnsi="Times New Roman"/>
          <w:color w:val="000000"/>
          <w:sz w:val="24"/>
          <w:szCs w:val="24"/>
          <w:lang w:eastAsia="hr-HR"/>
        </w:rPr>
        <w:t>odima, račune, fotografije i sl</w:t>
      </w:r>
      <w:r>
        <w:rPr>
          <w:rFonts w:ascii="Times New Roman" w:hAnsi="Times New Roman"/>
          <w:color w:val="000000"/>
          <w:sz w:val="24"/>
          <w:szCs w:val="24"/>
          <w:lang w:eastAsia="hr-HR"/>
        </w:rPr>
        <w:t>.).</w:t>
      </w:r>
    </w:p>
    <w:p w14:paraId="45EB024D" w14:textId="77777777" w:rsidR="00076090" w:rsidRDefault="00076090" w:rsidP="002B3418">
      <w:pPr>
        <w:ind w:right="-279"/>
        <w:jc w:val="both"/>
        <w:rPr>
          <w:rFonts w:ascii="Times New Roman" w:hAnsi="Times New Roman"/>
          <w:color w:val="000000"/>
          <w:sz w:val="24"/>
          <w:szCs w:val="24"/>
          <w:lang w:eastAsia="hr-HR"/>
        </w:rPr>
      </w:pPr>
    </w:p>
    <w:p w14:paraId="69200A1C" w14:textId="79A7375F" w:rsidR="00F1774B" w:rsidRDefault="00076090" w:rsidP="002B3418">
      <w:pPr>
        <w:ind w:right="-279"/>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Prilikom izračuna ekonomske veličine poljoprivrednog gospodarstva Savjetodavna služba neće uzeti u obzir izmjene u ARKOD-u/JRDŽ-u koje su nastale nakon </w:t>
      </w:r>
      <w:r w:rsidR="002803C6">
        <w:rPr>
          <w:rFonts w:ascii="Times New Roman" w:hAnsi="Times New Roman"/>
          <w:color w:val="000000"/>
          <w:sz w:val="24"/>
          <w:szCs w:val="24"/>
          <w:lang w:eastAsia="hr-HR"/>
        </w:rPr>
        <w:t>28</w:t>
      </w:r>
      <w:r>
        <w:rPr>
          <w:rFonts w:ascii="Times New Roman" w:hAnsi="Times New Roman"/>
          <w:color w:val="000000"/>
          <w:sz w:val="24"/>
          <w:szCs w:val="24"/>
          <w:lang w:eastAsia="hr-HR"/>
        </w:rPr>
        <w:t xml:space="preserve">. </w:t>
      </w:r>
      <w:r w:rsidR="002803C6">
        <w:rPr>
          <w:rFonts w:ascii="Times New Roman" w:hAnsi="Times New Roman"/>
          <w:color w:val="000000"/>
          <w:sz w:val="24"/>
          <w:szCs w:val="24"/>
          <w:lang w:eastAsia="hr-HR"/>
        </w:rPr>
        <w:t>veljače</w:t>
      </w:r>
      <w:r w:rsidR="006478D7">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2018. godine</w:t>
      </w:r>
      <w:r w:rsidR="00B90C68">
        <w:rPr>
          <w:rFonts w:ascii="Times New Roman" w:hAnsi="Times New Roman"/>
          <w:color w:val="000000"/>
          <w:sz w:val="24"/>
          <w:szCs w:val="24"/>
          <w:lang w:eastAsia="hr-HR"/>
        </w:rPr>
        <w:t>.</w:t>
      </w:r>
    </w:p>
    <w:p w14:paraId="1F042CA1" w14:textId="77777777" w:rsidR="00F1774B" w:rsidRDefault="00F1774B" w:rsidP="002B3418">
      <w:pPr>
        <w:spacing w:after="160" w:line="259" w:lineRule="auto"/>
        <w:ind w:right="-279"/>
        <w:rPr>
          <w:rFonts w:ascii="Times New Roman" w:hAnsi="Times New Roman"/>
          <w:color w:val="000000"/>
          <w:sz w:val="24"/>
          <w:szCs w:val="24"/>
          <w:lang w:eastAsia="hr-HR"/>
        </w:rPr>
      </w:pPr>
      <w:r>
        <w:rPr>
          <w:rFonts w:ascii="Times New Roman" w:hAnsi="Times New Roman"/>
          <w:color w:val="000000"/>
          <w:sz w:val="24"/>
          <w:szCs w:val="24"/>
          <w:lang w:eastAsia="hr-HR"/>
        </w:rPr>
        <w:br w:type="page"/>
      </w:r>
    </w:p>
    <w:p w14:paraId="118014B6" w14:textId="77777777" w:rsidR="00F1774B" w:rsidRDefault="00F1774B" w:rsidP="002B3418">
      <w:pPr>
        <w:ind w:right="-279"/>
        <w:jc w:val="both"/>
        <w:rPr>
          <w:rFonts w:ascii="Times New Roman" w:hAnsi="Times New Roman"/>
          <w:color w:val="000000"/>
          <w:sz w:val="24"/>
          <w:szCs w:val="24"/>
          <w:lang w:eastAsia="hr-HR"/>
        </w:rPr>
        <w:sectPr w:rsidR="00F1774B" w:rsidSect="001B133B">
          <w:headerReference w:type="default" r:id="rId10"/>
          <w:footerReference w:type="default" r:id="rId11"/>
          <w:pgSz w:w="12240" w:h="15840"/>
          <w:pgMar w:top="1440" w:right="1440" w:bottom="1440" w:left="1440" w:header="720" w:footer="720" w:gutter="0"/>
          <w:cols w:space="720"/>
          <w:docGrid w:linePitch="360"/>
        </w:sectPr>
      </w:pPr>
    </w:p>
    <w:p w14:paraId="18E8D67A" w14:textId="77777777" w:rsidR="00AC2EE5" w:rsidRPr="005A64FD" w:rsidRDefault="00755D2D" w:rsidP="002B3418">
      <w:pPr>
        <w:pStyle w:val="Naslov1"/>
        <w:spacing w:after="240"/>
        <w:ind w:left="431" w:right="-279" w:hanging="431"/>
        <w:rPr>
          <w:rFonts w:ascii="Times New Roman" w:hAnsi="Times New Roman" w:cs="Times New Roman"/>
          <w:b/>
          <w:color w:val="auto"/>
          <w:sz w:val="24"/>
          <w:szCs w:val="24"/>
        </w:rPr>
      </w:pPr>
      <w:bookmarkStart w:id="51" w:name="_Toc508021730"/>
      <w:r w:rsidRPr="005A64FD">
        <w:rPr>
          <w:rFonts w:ascii="Times New Roman" w:hAnsi="Times New Roman" w:cs="Times New Roman"/>
          <w:b/>
          <w:color w:val="auto"/>
          <w:sz w:val="24"/>
          <w:szCs w:val="24"/>
        </w:rPr>
        <w:lastRenderedPageBreak/>
        <w:t xml:space="preserve">POSTUPAK </w:t>
      </w:r>
      <w:r w:rsidR="00FE7136" w:rsidRPr="005A64FD">
        <w:rPr>
          <w:rFonts w:ascii="Times New Roman" w:hAnsi="Times New Roman" w:cs="Times New Roman"/>
          <w:b/>
          <w:color w:val="auto"/>
          <w:sz w:val="24"/>
          <w:szCs w:val="24"/>
        </w:rPr>
        <w:t>ODABIRA PROJEKATA</w:t>
      </w:r>
      <w:bookmarkEnd w:id="51"/>
      <w:r w:rsidR="00FE7136" w:rsidRPr="005A64FD">
        <w:rPr>
          <w:rFonts w:ascii="Times New Roman" w:hAnsi="Times New Roman" w:cs="Times New Roman"/>
          <w:b/>
          <w:color w:val="auto"/>
          <w:sz w:val="24"/>
          <w:szCs w:val="24"/>
        </w:rPr>
        <w:t xml:space="preserve"> </w:t>
      </w:r>
    </w:p>
    <w:p w14:paraId="3778CAA8" w14:textId="77777777" w:rsidR="003E0CF4" w:rsidRPr="005A64FD" w:rsidRDefault="003E0CF4" w:rsidP="002B3418">
      <w:pPr>
        <w:ind w:right="-279"/>
      </w:pPr>
    </w:p>
    <w:p w14:paraId="30035BAF" w14:textId="41408E6A" w:rsidR="000B7B29" w:rsidRPr="005A64FD" w:rsidRDefault="00C33967" w:rsidP="002B3418">
      <w:pPr>
        <w:pStyle w:val="Naslov2"/>
        <w:ind w:right="-279"/>
        <w:rPr>
          <w:rFonts w:ascii="Times New Roman" w:hAnsi="Times New Roman" w:cs="Times New Roman"/>
          <w:b/>
          <w:color w:val="auto"/>
          <w:sz w:val="24"/>
          <w:szCs w:val="24"/>
        </w:rPr>
      </w:pPr>
      <w:bookmarkStart w:id="52" w:name="_Toc508021731"/>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52"/>
    </w:p>
    <w:p w14:paraId="0BE11B73" w14:textId="77777777" w:rsidR="003E0CF4" w:rsidRPr="005A64FD" w:rsidRDefault="003E0CF4" w:rsidP="002B3418">
      <w:pPr>
        <w:ind w:right="-279"/>
      </w:pPr>
    </w:p>
    <w:p w14:paraId="55E6BA35" w14:textId="63135D81" w:rsidR="00EA4DA5" w:rsidRPr="00677D12" w:rsidRDefault="00FE7136" w:rsidP="002B3418">
      <w:pPr>
        <w:tabs>
          <w:tab w:val="left" w:pos="567"/>
        </w:tabs>
        <w:autoSpaceDE w:val="0"/>
        <w:autoSpaceDN w:val="0"/>
        <w:adjustRightInd w:val="0"/>
        <w:spacing w:before="120" w:after="240"/>
        <w:ind w:right="-279"/>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0F825C46" w14:textId="0D464E0E" w:rsidR="00D94585" w:rsidRPr="005A64FD" w:rsidRDefault="003B1510" w:rsidP="002B3418">
      <w:pPr>
        <w:pStyle w:val="ListParagraph1"/>
        <w:shd w:val="clear" w:color="auto" w:fill="FFFFFF"/>
        <w:tabs>
          <w:tab w:val="center" w:pos="426"/>
        </w:tabs>
        <w:ind w:left="0" w:right="-279"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71A94D1" w14:textId="77777777" w:rsidR="00D94585" w:rsidRPr="005A64FD" w:rsidRDefault="00D94585" w:rsidP="002B3418">
      <w:pPr>
        <w:ind w:right="-279"/>
        <w:rPr>
          <w:rFonts w:ascii="Times New Roman" w:hAnsi="Times New Roman" w:cs="Times New Roman"/>
          <w:b/>
        </w:rPr>
      </w:pPr>
      <w:r w:rsidRPr="005A64FD">
        <w:rPr>
          <w:rFonts w:ascii="Times New Roman" w:hAnsi="Times New Roman" w:cs="Times New Roman"/>
          <w:b/>
          <w:sz w:val="24"/>
          <w:szCs w:val="24"/>
        </w:rPr>
        <w:t xml:space="preserve">  </w:t>
      </w:r>
    </w:p>
    <w:p w14:paraId="71CBCFEB" w14:textId="2945CC75" w:rsidR="00E74688" w:rsidRPr="005A64FD" w:rsidRDefault="003B1510" w:rsidP="002B3418">
      <w:pPr>
        <w:pStyle w:val="ListParagraph1"/>
        <w:shd w:val="clear" w:color="auto" w:fill="FFFFFF"/>
        <w:tabs>
          <w:tab w:val="center" w:pos="426"/>
        </w:tabs>
        <w:ind w:left="0" w:right="-279"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32F45AD7" w14:textId="77777777" w:rsidR="00CF401D" w:rsidRPr="005A64FD" w:rsidRDefault="00CF401D" w:rsidP="002B3418">
      <w:pPr>
        <w:ind w:right="-279"/>
      </w:pPr>
    </w:p>
    <w:p w14:paraId="634DB64E" w14:textId="6D308251" w:rsidR="00CF401D" w:rsidRPr="005A64FD" w:rsidRDefault="003B1510" w:rsidP="002B3418">
      <w:pPr>
        <w:pStyle w:val="ListParagraph1"/>
        <w:shd w:val="clear" w:color="auto" w:fill="FFFFFF"/>
        <w:tabs>
          <w:tab w:val="center" w:pos="426"/>
        </w:tabs>
        <w:ind w:left="0" w:right="-279"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7B42A1">
        <w:rPr>
          <w:rFonts w:ascii="Times New Roman" w:eastAsiaTheme="minorHAnsi" w:hAnsi="Times New Roman"/>
          <w:b/>
          <w:lang w:eastAsia="en-US"/>
        </w:rPr>
        <w:t>-a</w:t>
      </w:r>
      <w:r w:rsidR="006B2F4F" w:rsidRPr="005A64FD">
        <w:rPr>
          <w:rFonts w:ascii="Times New Roman" w:eastAsiaTheme="minorHAnsi" w:hAnsi="Times New Roman"/>
          <w:b/>
          <w:lang w:eastAsia="en-US"/>
        </w:rPr>
        <w:t xml:space="preserve"> LAG-a</w:t>
      </w:r>
    </w:p>
    <w:p w14:paraId="3757C420" w14:textId="77777777" w:rsidR="00D94585" w:rsidRPr="005A64FD" w:rsidRDefault="00D94585" w:rsidP="002B3418">
      <w:pPr>
        <w:ind w:right="-279"/>
        <w:rPr>
          <w:rFonts w:ascii="Times New Roman" w:hAnsi="Times New Roman" w:cs="Times New Roman"/>
        </w:rPr>
      </w:pPr>
    </w:p>
    <w:p w14:paraId="3D0BC7C8" w14:textId="0DD9C2D0" w:rsidR="007B55B2" w:rsidRPr="005A64FD" w:rsidRDefault="003B1510" w:rsidP="002B3418">
      <w:pPr>
        <w:pStyle w:val="ListParagraph1"/>
        <w:shd w:val="clear" w:color="auto" w:fill="FFFFFF"/>
        <w:tabs>
          <w:tab w:val="center" w:pos="426"/>
        </w:tabs>
        <w:ind w:left="0" w:right="-279"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10088313" w14:textId="77777777" w:rsidR="00C57B48" w:rsidRPr="005A64FD" w:rsidRDefault="00C57B48" w:rsidP="002B3418">
      <w:pPr>
        <w:ind w:right="-279"/>
        <w:jc w:val="both"/>
        <w:rPr>
          <w:rFonts w:ascii="Times New Roman" w:hAnsi="Times New Roman" w:cs="Times New Roman"/>
          <w:b/>
          <w:sz w:val="24"/>
          <w:szCs w:val="24"/>
          <w:u w:val="single"/>
        </w:rPr>
      </w:pPr>
    </w:p>
    <w:p w14:paraId="31992EC5" w14:textId="218D4BAD" w:rsidR="00BB6AA2" w:rsidRDefault="00244B8D" w:rsidP="002B3418">
      <w:pPr>
        <w:shd w:val="clear" w:color="auto" w:fill="FFFFFF" w:themeFill="background1"/>
        <w:tabs>
          <w:tab w:val="center" w:pos="426"/>
        </w:tabs>
        <w:ind w:right="-279"/>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Default="0019520B" w:rsidP="002B3418">
      <w:pPr>
        <w:shd w:val="clear" w:color="auto" w:fill="FFFFFF" w:themeFill="background1"/>
        <w:tabs>
          <w:tab w:val="center" w:pos="426"/>
        </w:tabs>
        <w:ind w:right="-279"/>
        <w:jc w:val="both"/>
        <w:rPr>
          <w:rFonts w:ascii="Times New Roman" w:hAnsi="Times New Roman" w:cs="Times New Roman"/>
          <w:sz w:val="24"/>
          <w:szCs w:val="24"/>
        </w:rPr>
      </w:pPr>
    </w:p>
    <w:p w14:paraId="7BC6C82B" w14:textId="7ACC3BD8" w:rsidR="0019520B" w:rsidRPr="005A64FD" w:rsidRDefault="0019520B" w:rsidP="002B3418">
      <w:pPr>
        <w:shd w:val="clear" w:color="auto" w:fill="FFFFFF" w:themeFill="background1"/>
        <w:ind w:right="-279"/>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3669BBFA" w14:textId="77777777" w:rsidR="006576AB" w:rsidRDefault="006576AB" w:rsidP="002B3418">
      <w:pPr>
        <w:shd w:val="clear" w:color="auto" w:fill="FFFFFF" w:themeFill="background1"/>
        <w:ind w:right="-279"/>
        <w:jc w:val="both"/>
        <w:rPr>
          <w:rFonts w:ascii="Times New Roman" w:eastAsia="SimSun" w:hAnsi="Times New Roman" w:cs="Times New Roman"/>
          <w:sz w:val="24"/>
          <w:szCs w:val="24"/>
          <w:lang w:eastAsia="ar-SA"/>
        </w:rPr>
      </w:pPr>
    </w:p>
    <w:p w14:paraId="1C115351" w14:textId="4389B30B" w:rsidR="00E45DE0" w:rsidRPr="005A64FD" w:rsidRDefault="00E45DE0" w:rsidP="002B3418">
      <w:pPr>
        <w:shd w:val="clear" w:color="auto" w:fill="FFFFFF" w:themeFill="background1"/>
        <w:ind w:right="-279"/>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5FB617FA" w14:textId="77777777" w:rsidR="00546C4B" w:rsidRPr="005A64FD" w:rsidRDefault="00546C4B" w:rsidP="002B3418">
      <w:pPr>
        <w:shd w:val="clear" w:color="auto" w:fill="FFFFFF" w:themeFill="background1"/>
        <w:ind w:right="-279"/>
        <w:jc w:val="both"/>
        <w:rPr>
          <w:rStyle w:val="longtext"/>
          <w:rFonts w:ascii="Times New Roman" w:hAnsi="Times New Roman"/>
          <w:sz w:val="24"/>
          <w:szCs w:val="24"/>
        </w:rPr>
      </w:pPr>
    </w:p>
    <w:p w14:paraId="67C2AB95" w14:textId="429AA8F9" w:rsidR="005247F4" w:rsidRPr="005A64FD" w:rsidRDefault="00546C4B" w:rsidP="002B3418">
      <w:pPr>
        <w:shd w:val="clear" w:color="auto" w:fill="FFFFFF" w:themeFill="background1"/>
        <w:ind w:right="-279"/>
        <w:jc w:val="both"/>
        <w:rPr>
          <w:rStyle w:val="longtext"/>
          <w:rFonts w:ascii="Times New Roman" w:hAnsi="Times New Roman"/>
          <w:sz w:val="24"/>
          <w:szCs w:val="24"/>
        </w:rPr>
      </w:pPr>
      <w:r w:rsidRPr="005A64FD">
        <w:rPr>
          <w:rStyle w:val="longtext"/>
          <w:rFonts w:ascii="Times New Roman" w:hAnsi="Times New Roman"/>
          <w:sz w:val="24"/>
          <w:szCs w:val="24"/>
        </w:rPr>
        <w:t xml:space="preserve">Dostava poštom </w:t>
      </w:r>
      <w:r w:rsidR="005247F4" w:rsidRPr="005A64FD">
        <w:rPr>
          <w:rStyle w:val="longtext"/>
          <w:rFonts w:ascii="Times New Roman" w:hAnsi="Times New Roman"/>
          <w:sz w:val="24"/>
          <w:szCs w:val="24"/>
        </w:rPr>
        <w:t>obavl</w:t>
      </w:r>
      <w:r w:rsidR="004831D3" w:rsidRPr="005A64FD">
        <w:rPr>
          <w:rStyle w:val="longtext"/>
          <w:rFonts w:ascii="Times New Roman" w:hAnsi="Times New Roman"/>
          <w:sz w:val="24"/>
          <w:szCs w:val="24"/>
        </w:rPr>
        <w:t xml:space="preserve">ja se slanjem </w:t>
      </w:r>
      <w:r w:rsidR="005247F4" w:rsidRPr="005A64FD">
        <w:rPr>
          <w:rStyle w:val="longtext"/>
          <w:rFonts w:ascii="Times New Roman" w:hAnsi="Times New Roman"/>
          <w:sz w:val="24"/>
          <w:szCs w:val="24"/>
        </w:rPr>
        <w:t>preporučeno</w:t>
      </w:r>
      <w:r w:rsidR="004831D3" w:rsidRPr="005A64FD">
        <w:rPr>
          <w:rStyle w:val="longtext"/>
          <w:rFonts w:ascii="Times New Roman" w:hAnsi="Times New Roman"/>
          <w:sz w:val="24"/>
          <w:szCs w:val="24"/>
        </w:rPr>
        <w:t>m poštom</w:t>
      </w:r>
      <w:r w:rsidR="005247F4" w:rsidRPr="005A64FD">
        <w:rPr>
          <w:rStyle w:val="longtext"/>
          <w:rFonts w:ascii="Times New Roman" w:hAnsi="Times New Roman"/>
          <w:sz w:val="24"/>
          <w:szCs w:val="24"/>
        </w:rPr>
        <w:t xml:space="preserve"> s povratnicom te se smatra obavljenom</w:t>
      </w:r>
      <w:r w:rsidR="004831D3" w:rsidRPr="005A64FD">
        <w:rPr>
          <w:rStyle w:val="longtext"/>
          <w:rFonts w:ascii="Times New Roman" w:hAnsi="Times New Roman"/>
          <w:sz w:val="24"/>
          <w:szCs w:val="24"/>
        </w:rPr>
        <w:t xml:space="preserve"> u trenutku kada je nositelj projekta </w:t>
      </w:r>
      <w:r w:rsidR="005247F4" w:rsidRPr="005A64FD">
        <w:rPr>
          <w:rStyle w:val="longtext"/>
          <w:rFonts w:ascii="Times New Roman" w:hAnsi="Times New Roman"/>
          <w:sz w:val="24"/>
          <w:szCs w:val="24"/>
        </w:rPr>
        <w:t>zaprimio pisanu obavijest što se dokazuje potpisom na povratnici.</w:t>
      </w:r>
      <w:r w:rsidR="000E1B5C" w:rsidRPr="005A64FD">
        <w:rPr>
          <w:rStyle w:val="longtext"/>
          <w:rFonts w:ascii="Times New Roman" w:hAnsi="Times New Roman"/>
          <w:sz w:val="24"/>
          <w:szCs w:val="24"/>
        </w:rPr>
        <w:t xml:space="preserve"> Ukoliko nositelj projekta nije preuzeo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w:t>
      </w:r>
      <w:r w:rsidR="00244B8D">
        <w:rPr>
          <w:rStyle w:val="longtext"/>
          <w:rFonts w:ascii="Times New Roman" w:hAnsi="Times New Roman"/>
          <w:sz w:val="24"/>
          <w:szCs w:val="24"/>
        </w:rPr>
        <w:t xml:space="preserve">niti nakon ponovljene dostave, danom dostave se smatra dan kada je LAG putem pošte uputio ponovljenu dostavu. </w:t>
      </w:r>
      <w:r w:rsidR="004831D3" w:rsidRPr="005A64FD">
        <w:rPr>
          <w:rStyle w:val="longtext"/>
          <w:rFonts w:ascii="Times New Roman" w:hAnsi="Times New Roman"/>
          <w:sz w:val="24"/>
          <w:szCs w:val="24"/>
        </w:rPr>
        <w:t xml:space="preserve"> </w:t>
      </w:r>
    </w:p>
    <w:p w14:paraId="323D6432" w14:textId="77777777" w:rsidR="009B3AC5" w:rsidRPr="005A64FD" w:rsidRDefault="009B3AC5" w:rsidP="002B3418">
      <w:pPr>
        <w:shd w:val="clear" w:color="auto" w:fill="FFFFFF" w:themeFill="background1"/>
        <w:ind w:right="-279"/>
        <w:jc w:val="both"/>
        <w:rPr>
          <w:rStyle w:val="longtext"/>
          <w:rFonts w:ascii="Times New Roman" w:hAnsi="Times New Roman"/>
          <w:sz w:val="24"/>
          <w:szCs w:val="24"/>
        </w:rPr>
      </w:pPr>
    </w:p>
    <w:p w14:paraId="7839AFAC" w14:textId="77777777" w:rsidR="009B3AC5" w:rsidRPr="005A64FD" w:rsidRDefault="009B3AC5" w:rsidP="002B3418">
      <w:pPr>
        <w:shd w:val="clear" w:color="auto" w:fill="FFFFFF" w:themeFill="background1"/>
        <w:ind w:right="-279"/>
        <w:jc w:val="both"/>
        <w:rPr>
          <w:rStyle w:val="longtext"/>
          <w:rFonts w:ascii="Times New Roman" w:hAnsi="Times New Roman"/>
          <w:sz w:val="24"/>
          <w:szCs w:val="24"/>
        </w:rPr>
      </w:pPr>
      <w:r w:rsidRPr="005A64FD">
        <w:rPr>
          <w:rStyle w:val="longtext"/>
          <w:rFonts w:ascii="Times New Roman" w:hAnsi="Times New Roman"/>
          <w:sz w:val="24"/>
          <w:szCs w:val="24"/>
        </w:rPr>
        <w:t>Dostava elektroničkim putem smatra se obavljenom kada je zaprimljena obavijest elektroničkom poštom s potvrdom „isporučeno/pročitano“.</w:t>
      </w:r>
    </w:p>
    <w:p w14:paraId="77D9144C" w14:textId="77777777" w:rsidR="00C5701D" w:rsidRDefault="00C5701D" w:rsidP="002B3418">
      <w:pPr>
        <w:shd w:val="clear" w:color="auto" w:fill="FFFFFF" w:themeFill="background1"/>
        <w:ind w:right="-279"/>
        <w:jc w:val="both"/>
        <w:rPr>
          <w:rFonts w:ascii="Times New Roman" w:hAnsi="Times New Roman" w:cs="Times New Roman"/>
          <w:b/>
          <w:sz w:val="24"/>
          <w:szCs w:val="24"/>
          <w:u w:val="single"/>
        </w:rPr>
      </w:pPr>
    </w:p>
    <w:p w14:paraId="5DEC9142" w14:textId="77777777" w:rsidR="00C5701D" w:rsidRDefault="00C5701D" w:rsidP="002B3418">
      <w:pPr>
        <w:shd w:val="clear" w:color="auto" w:fill="FFFFFF" w:themeFill="background1"/>
        <w:ind w:right="-279"/>
        <w:jc w:val="both"/>
        <w:rPr>
          <w:rFonts w:ascii="Times New Roman" w:hAnsi="Times New Roman" w:cs="Times New Roman"/>
          <w:b/>
          <w:sz w:val="24"/>
          <w:szCs w:val="24"/>
          <w:u w:val="single"/>
        </w:rPr>
      </w:pPr>
    </w:p>
    <w:p w14:paraId="6C735840" w14:textId="4F8E10D5" w:rsidR="006B6CB0" w:rsidRPr="006B6CB0" w:rsidRDefault="004102A0" w:rsidP="002B3418">
      <w:pPr>
        <w:shd w:val="clear" w:color="auto" w:fill="FFFFFF" w:themeFill="background1"/>
        <w:ind w:right="-279"/>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6B6CB0" w:rsidRPr="006B6CB0">
        <w:rPr>
          <w:rFonts w:ascii="Times New Roman" w:hAnsi="Times New Roman" w:cs="Times New Roman"/>
          <w:b/>
          <w:sz w:val="24"/>
          <w:szCs w:val="24"/>
          <w:u w:val="single"/>
        </w:rPr>
        <w:t>ostav</w:t>
      </w:r>
      <w:r>
        <w:rPr>
          <w:rFonts w:ascii="Times New Roman" w:hAnsi="Times New Roman" w:cs="Times New Roman"/>
          <w:b/>
          <w:sz w:val="24"/>
          <w:szCs w:val="24"/>
          <w:u w:val="single"/>
        </w:rPr>
        <w:t>a</w:t>
      </w:r>
      <w:r w:rsidR="006B6CB0" w:rsidRPr="006B6CB0">
        <w:rPr>
          <w:rFonts w:ascii="Times New Roman" w:hAnsi="Times New Roman" w:cs="Times New Roman"/>
          <w:b/>
          <w:sz w:val="24"/>
          <w:szCs w:val="24"/>
          <w:u w:val="single"/>
        </w:rPr>
        <w:t xml:space="preserve"> dopune/obrazloženja/ispravka tijekom postupka odabira projekata</w:t>
      </w:r>
    </w:p>
    <w:p w14:paraId="200D8065" w14:textId="77777777" w:rsidR="006B6CB0" w:rsidRDefault="006B6CB0" w:rsidP="002B3418">
      <w:pPr>
        <w:pStyle w:val="Naslov2"/>
        <w:numPr>
          <w:ilvl w:val="0"/>
          <w:numId w:val="0"/>
        </w:numPr>
        <w:ind w:left="576" w:right="-279"/>
        <w:rPr>
          <w:rFonts w:ascii="Times New Roman" w:hAnsi="Times New Roman" w:cs="Times New Roman"/>
          <w:b/>
          <w:color w:val="auto"/>
          <w:sz w:val="24"/>
          <w:szCs w:val="24"/>
        </w:rPr>
      </w:pPr>
    </w:p>
    <w:p w14:paraId="410360F5" w14:textId="6813EA0F" w:rsidR="006B6CB0" w:rsidRPr="005A64FD" w:rsidRDefault="006B6CB0" w:rsidP="002B3418">
      <w:pPr>
        <w:shd w:val="clear" w:color="auto" w:fill="FFFFFF" w:themeFill="background1"/>
        <w:ind w:right="-279"/>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tavljenu dokumentaciju, LAG nositelju projekta izdaje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u bilo kojoj fazi postupka odabira projekata</w:t>
      </w:r>
      <w:r>
        <w:rPr>
          <w:rFonts w:ascii="Times New Roman" w:hAnsi="Times New Roman"/>
          <w:sz w:val="24"/>
          <w:szCs w:val="24"/>
        </w:rPr>
        <w:t>. 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 xml:space="preserve">/ispravke </w:t>
      </w:r>
      <w:r>
        <w:rPr>
          <w:rFonts w:ascii="Times New Roman" w:hAnsi="Times New Roman"/>
          <w:sz w:val="24"/>
          <w:szCs w:val="24"/>
        </w:rPr>
        <w:lastRenderedPageBreak/>
        <w:t>dokumentacije</w:t>
      </w:r>
      <w:r w:rsidRPr="005A64FD">
        <w:rPr>
          <w:rFonts w:ascii="Times New Roman" w:hAnsi="Times New Roman"/>
          <w:sz w:val="24"/>
          <w:szCs w:val="24"/>
        </w:rPr>
        <w:t xml:space="preserve"> preporučenom poštom s povratnicom u roku od</w:t>
      </w:r>
      <w:r w:rsidR="00193E7D">
        <w:rPr>
          <w:rFonts w:ascii="Times New Roman" w:hAnsi="Times New Roman"/>
          <w:sz w:val="24"/>
          <w:szCs w:val="24"/>
        </w:rPr>
        <w:t xml:space="preserve"> 5 (pet) radnih</w:t>
      </w:r>
      <w:r w:rsidRPr="005A64FD">
        <w:rPr>
          <w:rFonts w:ascii="Times New Roman" w:hAnsi="Times New Roman"/>
          <w:sz w:val="24"/>
          <w:szCs w:val="24"/>
        </w:rPr>
        <w:t xml:space="preserve"> </w:t>
      </w:r>
      <w:r w:rsidRPr="006E4329">
        <w:rPr>
          <w:rFonts w:ascii="Times New Roman" w:hAnsi="Times New Roman"/>
          <w:sz w:val="24"/>
          <w:szCs w:val="24"/>
        </w:rPr>
        <w:t>dana</w:t>
      </w:r>
      <w:r w:rsidRPr="005A64FD">
        <w:rPr>
          <w:rFonts w:ascii="Times New Roman" w:hAnsi="Times New Roman"/>
          <w:sz w:val="24"/>
          <w:szCs w:val="24"/>
        </w:rPr>
        <w:t xml:space="preserve"> od da</w:t>
      </w:r>
      <w:r>
        <w:rPr>
          <w:rFonts w:ascii="Times New Roman" w:hAnsi="Times New Roman"/>
          <w:sz w:val="24"/>
          <w:szCs w:val="24"/>
        </w:rPr>
        <w:t>na zaprimanja Zahtjeva za D/O/I</w:t>
      </w:r>
      <w:r w:rsidRPr="005A64FD">
        <w:rPr>
          <w:rFonts w:ascii="Times New Roman" w:hAnsi="Times New Roman"/>
          <w:sz w:val="24"/>
          <w:szCs w:val="24"/>
        </w:rPr>
        <w:t>.</w:t>
      </w:r>
    </w:p>
    <w:p w14:paraId="39AB6EAC" w14:textId="77777777" w:rsidR="006B6CB0" w:rsidRPr="005A64FD" w:rsidRDefault="006B6CB0" w:rsidP="002B3418">
      <w:pPr>
        <w:pStyle w:val="Tekstkomentara"/>
        <w:shd w:val="clear" w:color="auto" w:fill="FFFFFF" w:themeFill="background1"/>
        <w:ind w:right="-279"/>
        <w:jc w:val="both"/>
        <w:rPr>
          <w:rStyle w:val="hps"/>
          <w:rFonts w:ascii="Times New Roman" w:hAnsi="Times New Roman"/>
          <w:sz w:val="24"/>
          <w:szCs w:val="24"/>
        </w:rPr>
      </w:pPr>
    </w:p>
    <w:p w14:paraId="6F67BAC1" w14:textId="401BF00E" w:rsidR="00BB7525" w:rsidRDefault="006B6CB0" w:rsidP="002B3418">
      <w:pPr>
        <w:pStyle w:val="Tekstkomentara"/>
        <w:shd w:val="clear" w:color="auto" w:fill="FFFFFF" w:themeFill="background1"/>
        <w:ind w:right="-279"/>
        <w:jc w:val="both"/>
        <w:rPr>
          <w:rFonts w:ascii="Times New Roman" w:hAnsi="Times New Roman"/>
          <w:sz w:val="24"/>
          <w:szCs w:val="24"/>
        </w:rPr>
      </w:pPr>
      <w:r>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37022620" w14:textId="77777777" w:rsidR="006B6CB0" w:rsidRDefault="006B6CB0" w:rsidP="002B3418">
      <w:pPr>
        <w:pStyle w:val="Naslov2"/>
        <w:numPr>
          <w:ilvl w:val="0"/>
          <w:numId w:val="0"/>
        </w:numPr>
        <w:tabs>
          <w:tab w:val="left" w:pos="0"/>
        </w:tabs>
        <w:ind w:right="-279"/>
        <w:jc w:val="both"/>
        <w:rPr>
          <w:rFonts w:ascii="Times New Roman" w:hAnsi="Times New Roman" w:cs="Times New Roman"/>
          <w:b/>
          <w:color w:val="auto"/>
          <w:sz w:val="24"/>
          <w:szCs w:val="24"/>
          <w:u w:val="single"/>
        </w:rPr>
      </w:pPr>
    </w:p>
    <w:p w14:paraId="215E123F" w14:textId="2BF743F7" w:rsidR="0019520B" w:rsidRDefault="0019520B" w:rsidP="002B3418">
      <w:pPr>
        <w:shd w:val="clear" w:color="auto" w:fill="FFFFFF" w:themeFill="background1"/>
        <w:ind w:right="-279"/>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211E9466" w14:textId="77777777" w:rsidR="006B6CB0" w:rsidRDefault="006B6CB0" w:rsidP="002B3418">
      <w:pPr>
        <w:ind w:right="-279"/>
      </w:pPr>
    </w:p>
    <w:p w14:paraId="0D74EC66" w14:textId="05872085" w:rsidR="00677D12" w:rsidRDefault="006B6CB0" w:rsidP="002B3418">
      <w:pPr>
        <w:ind w:right="-279"/>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 odabrani LAG izdaje Potvrdu o odustajanju.</w:t>
      </w:r>
    </w:p>
    <w:p w14:paraId="2D2FDDD4" w14:textId="63BAAC37" w:rsidR="006B6CB0" w:rsidRPr="006B6CB0" w:rsidRDefault="006B6CB0" w:rsidP="002B3418">
      <w:pPr>
        <w:ind w:right="-279"/>
        <w:jc w:val="both"/>
      </w:pPr>
    </w:p>
    <w:p w14:paraId="16F04724" w14:textId="77777777" w:rsidR="00FE0C3D" w:rsidRPr="005A64FD" w:rsidRDefault="00FE0C3D" w:rsidP="002B3418">
      <w:pPr>
        <w:shd w:val="clear" w:color="auto" w:fill="FFFFFF" w:themeFill="background1"/>
        <w:ind w:right="-279"/>
        <w:jc w:val="both"/>
        <w:rPr>
          <w:rFonts w:ascii="Times New Roman" w:hAnsi="Times New Roman" w:cs="Times New Roman"/>
          <w:sz w:val="24"/>
          <w:szCs w:val="24"/>
        </w:rPr>
      </w:pPr>
    </w:p>
    <w:p w14:paraId="0137C62D" w14:textId="57FAB0EC" w:rsidR="00305AAA" w:rsidRPr="006B6CB0" w:rsidRDefault="0019520B" w:rsidP="002B3418">
      <w:pPr>
        <w:pStyle w:val="Naslov2"/>
        <w:ind w:right="-279"/>
        <w:rPr>
          <w:rFonts w:ascii="Times New Roman" w:hAnsi="Times New Roman" w:cs="Times New Roman"/>
          <w:b/>
          <w:color w:val="auto"/>
          <w:sz w:val="24"/>
          <w:szCs w:val="24"/>
        </w:rPr>
      </w:pPr>
      <w:bookmarkStart w:id="53" w:name="_Toc508021732"/>
      <w:r w:rsidRPr="006B6CB0">
        <w:rPr>
          <w:rFonts w:ascii="Times New Roman" w:hAnsi="Times New Roman" w:cs="Times New Roman"/>
          <w:b/>
          <w:color w:val="auto"/>
          <w:sz w:val="24"/>
          <w:szCs w:val="24"/>
        </w:rPr>
        <w:t>Administrativna kontrola projekata (Analiza 1)</w:t>
      </w:r>
      <w:bookmarkEnd w:id="53"/>
    </w:p>
    <w:p w14:paraId="53BA50D6" w14:textId="77777777" w:rsidR="000F27FC" w:rsidRPr="005A64FD" w:rsidRDefault="000F27FC" w:rsidP="002B3418">
      <w:pPr>
        <w:shd w:val="clear" w:color="auto" w:fill="FFFFFF" w:themeFill="background1"/>
        <w:ind w:right="-279"/>
        <w:jc w:val="both"/>
        <w:rPr>
          <w:rFonts w:ascii="Times New Roman" w:hAnsi="Times New Roman" w:cs="Times New Roman"/>
          <w:sz w:val="24"/>
          <w:szCs w:val="24"/>
        </w:rPr>
      </w:pPr>
    </w:p>
    <w:p w14:paraId="2252E1E0" w14:textId="53E8195F" w:rsidR="000F27FC" w:rsidRDefault="000F27FC" w:rsidP="002B3418">
      <w:pPr>
        <w:shd w:val="clear" w:color="auto" w:fill="FFFFFF" w:themeFill="background1"/>
        <w:ind w:right="-279"/>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 nositelja projekta i osnovn</w:t>
      </w:r>
      <w:r w:rsidR="006478D7">
        <w:rPr>
          <w:rFonts w:ascii="Times New Roman" w:eastAsia="Times New Roman" w:hAnsi="Times New Roman" w:cs="Times New Roman"/>
          <w:sz w:val="24"/>
          <w:szCs w:val="24"/>
        </w:rPr>
        <w:t>ih</w:t>
      </w:r>
      <w:r w:rsidR="0019520B">
        <w:rPr>
          <w:rFonts w:ascii="Times New Roman" w:eastAsia="Times New Roman" w:hAnsi="Times New Roman" w:cs="Times New Roman"/>
          <w:sz w:val="24"/>
          <w:szCs w:val="24"/>
        </w:rPr>
        <w:t xml:space="preserve"> uvjet</w:t>
      </w:r>
      <w:r w:rsidR="006478D7">
        <w:rPr>
          <w:rFonts w:ascii="Times New Roman" w:eastAsia="Times New Roman" w:hAnsi="Times New Roman" w:cs="Times New Roman"/>
          <w:sz w:val="24"/>
          <w:szCs w:val="24"/>
        </w:rPr>
        <w:t>a</w:t>
      </w:r>
      <w:r w:rsidR="0019520B">
        <w:rPr>
          <w:rFonts w:ascii="Times New Roman" w:eastAsia="Times New Roman" w:hAnsi="Times New Roman" w:cs="Times New Roman"/>
          <w:sz w:val="24"/>
          <w:szCs w:val="24"/>
        </w:rPr>
        <w:t xml:space="preserve"> prihvatljivosti projekta</w:t>
      </w:r>
      <w:r w:rsidRPr="005A64FD">
        <w:rPr>
          <w:rFonts w:ascii="Times New Roman" w:hAnsi="Times New Roman" w:cs="Times New Roman"/>
          <w:sz w:val="24"/>
          <w:szCs w:val="24"/>
        </w:rPr>
        <w:t>.</w:t>
      </w:r>
    </w:p>
    <w:p w14:paraId="0843852E" w14:textId="77777777" w:rsidR="0019520B" w:rsidRPr="005A64FD" w:rsidRDefault="0019520B" w:rsidP="002B3418">
      <w:pPr>
        <w:shd w:val="clear" w:color="auto" w:fill="FFFFFF" w:themeFill="background1"/>
        <w:ind w:right="-279"/>
        <w:jc w:val="both"/>
        <w:rPr>
          <w:rFonts w:ascii="Times New Roman" w:hAnsi="Times New Roman" w:cs="Times New Roman"/>
          <w:sz w:val="24"/>
          <w:szCs w:val="24"/>
        </w:rPr>
      </w:pPr>
    </w:p>
    <w:p w14:paraId="49BAF2A2" w14:textId="59AC68DD" w:rsidR="00A4782E" w:rsidRDefault="00F366AA" w:rsidP="002B3418">
      <w:pPr>
        <w:shd w:val="clear" w:color="auto" w:fill="FFFFFF" w:themeFill="background1"/>
        <w:ind w:right="-279"/>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Pr>
          <w:rFonts w:ascii="Times New Roman" w:hAnsi="Times New Roman" w:cs="Times New Roman"/>
          <w:sz w:val="24"/>
          <w:szCs w:val="24"/>
        </w:rPr>
        <w:t>dično i administrativne provjere</w:t>
      </w:r>
      <w:r w:rsidRPr="00C017B4">
        <w:rPr>
          <w:rFonts w:ascii="Times New Roman" w:hAnsi="Times New Roman" w:cs="Times New Roman"/>
          <w:sz w:val="24"/>
          <w:szCs w:val="24"/>
        </w:rPr>
        <w:t>,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Pr>
          <w:rFonts w:ascii="Times New Roman" w:hAnsi="Times New Roman" w:cs="Times New Roman"/>
          <w:sz w:val="24"/>
          <w:szCs w:val="24"/>
        </w:rPr>
        <w:t>.</w:t>
      </w:r>
    </w:p>
    <w:p w14:paraId="2A1F587B" w14:textId="77777777" w:rsidR="00EA373D" w:rsidRDefault="00EA373D" w:rsidP="002B3418">
      <w:pPr>
        <w:shd w:val="clear" w:color="auto" w:fill="FFFFFF" w:themeFill="background1"/>
        <w:ind w:right="-279"/>
        <w:jc w:val="both"/>
        <w:rPr>
          <w:rFonts w:ascii="Times New Roman" w:hAnsi="Times New Roman" w:cs="Times New Roman"/>
          <w:sz w:val="24"/>
          <w:szCs w:val="24"/>
        </w:rPr>
      </w:pPr>
    </w:p>
    <w:p w14:paraId="0F9225C7" w14:textId="67C21834" w:rsidR="00EA373D" w:rsidRDefault="00EA373D" w:rsidP="002B3418">
      <w:pPr>
        <w:shd w:val="clear" w:color="auto" w:fill="FFFFFF" w:themeFill="background1"/>
        <w:ind w:right="-279"/>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 n</w:t>
      </w:r>
      <w:r w:rsidR="00172DB8">
        <w:rPr>
          <w:rFonts w:ascii="Times New Roman" w:hAnsi="Times New Roman" w:cs="Times New Roman"/>
          <w:sz w:val="24"/>
          <w:szCs w:val="24"/>
        </w:rPr>
        <w:t>avedenih u poglavlju 3.1. 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23FB1C3A" w14:textId="77777777" w:rsidR="00A4782E" w:rsidRPr="005A64FD" w:rsidRDefault="00A4782E" w:rsidP="002B3418">
      <w:pPr>
        <w:shd w:val="clear" w:color="auto" w:fill="FFFFFF" w:themeFill="background1"/>
        <w:ind w:right="-279"/>
        <w:jc w:val="both"/>
        <w:rPr>
          <w:rFonts w:ascii="Times New Roman" w:hAnsi="Times New Roman" w:cs="Times New Roman"/>
          <w:b/>
          <w:sz w:val="24"/>
          <w:szCs w:val="24"/>
        </w:rPr>
      </w:pPr>
    </w:p>
    <w:p w14:paraId="7BBDC148" w14:textId="01FFC658" w:rsidR="00F129A5" w:rsidRPr="006B6CB0" w:rsidRDefault="00080F8A" w:rsidP="002B3418">
      <w:pPr>
        <w:pStyle w:val="Naslov2"/>
        <w:ind w:right="-279"/>
        <w:rPr>
          <w:rFonts w:ascii="Times New Roman" w:hAnsi="Times New Roman" w:cs="Times New Roman"/>
          <w:b/>
          <w:color w:val="auto"/>
          <w:sz w:val="24"/>
          <w:szCs w:val="24"/>
        </w:rPr>
      </w:pPr>
      <w:bookmarkStart w:id="54" w:name="_Toc508021733"/>
      <w:r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54"/>
    </w:p>
    <w:p w14:paraId="39ACD274" w14:textId="77777777" w:rsidR="00DC2D43" w:rsidRPr="005A64FD" w:rsidRDefault="00DC2D43" w:rsidP="002B3418">
      <w:pPr>
        <w:shd w:val="clear" w:color="auto" w:fill="FFFFFF" w:themeFill="background1"/>
        <w:ind w:right="-279"/>
        <w:jc w:val="both"/>
        <w:rPr>
          <w:rFonts w:ascii="Times New Roman" w:hAnsi="Times New Roman" w:cs="Times New Roman"/>
          <w:b/>
          <w:sz w:val="24"/>
          <w:szCs w:val="24"/>
        </w:rPr>
      </w:pPr>
    </w:p>
    <w:p w14:paraId="23800E4F" w14:textId="3C4EC4A0" w:rsidR="00B278D3" w:rsidRDefault="00F366AA" w:rsidP="002B3418">
      <w:pPr>
        <w:pStyle w:val="Odlomakpopisa"/>
        <w:tabs>
          <w:tab w:val="left" w:pos="0"/>
          <w:tab w:val="left" w:pos="142"/>
          <w:tab w:val="left" w:pos="284"/>
        </w:tabs>
        <w:spacing w:line="259" w:lineRule="auto"/>
        <w:ind w:left="0" w:right="-279"/>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utvrđivanje prihvatljiv</w:t>
      </w:r>
      <w:r w:rsidR="002E7424">
        <w:rPr>
          <w:rFonts w:ascii="Times New Roman" w:eastAsia="Times New Roman" w:hAnsi="Times New Roman" w:cs="Times New Roman"/>
          <w:sz w:val="24"/>
          <w:szCs w:val="24"/>
        </w:rPr>
        <w:t xml:space="preserve">ih </w:t>
      </w:r>
      <w:r w:rsidRPr="00D40389">
        <w:rPr>
          <w:rFonts w:ascii="Times New Roman" w:eastAsia="Times New Roman" w:hAnsi="Times New Roman" w:cs="Times New Roman"/>
          <w:sz w:val="24"/>
          <w:szCs w:val="24"/>
        </w:rPr>
        <w:t>aktivnost</w:t>
      </w:r>
      <w:r w:rsidR="002E742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iznosa</w:t>
      </w:r>
      <w:r w:rsidR="002E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javne potpore i broj bodova po projektu</w:t>
      </w:r>
      <w:r>
        <w:rPr>
          <w:rFonts w:ascii="Times New Roman" w:hAnsi="Times New Roman" w:cs="Times New Roman"/>
          <w:sz w:val="24"/>
          <w:szCs w:val="24"/>
        </w:rPr>
        <w:t>.</w:t>
      </w:r>
    </w:p>
    <w:p w14:paraId="103129F0" w14:textId="77777777" w:rsidR="00D8666D" w:rsidRPr="00D8666D" w:rsidRDefault="00D8666D" w:rsidP="002B3418">
      <w:pPr>
        <w:pStyle w:val="Odlomakpopisa"/>
        <w:tabs>
          <w:tab w:val="left" w:pos="0"/>
          <w:tab w:val="left" w:pos="142"/>
          <w:tab w:val="left" w:pos="284"/>
        </w:tabs>
        <w:spacing w:line="259" w:lineRule="auto"/>
        <w:ind w:left="0" w:right="-279"/>
        <w:contextualSpacing w:val="0"/>
        <w:jc w:val="both"/>
        <w:rPr>
          <w:rFonts w:ascii="Times New Roman" w:eastAsia="Times New Roman" w:hAnsi="Times New Roman" w:cs="Times New Roman"/>
          <w:sz w:val="24"/>
          <w:szCs w:val="24"/>
        </w:rPr>
      </w:pPr>
    </w:p>
    <w:p w14:paraId="2E3EF207" w14:textId="34D9F7C8" w:rsidR="00D8666D" w:rsidRDefault="00D8666D" w:rsidP="002B3418">
      <w:pPr>
        <w:pStyle w:val="Odlomakpopisa"/>
        <w:tabs>
          <w:tab w:val="left" w:pos="0"/>
          <w:tab w:val="left" w:pos="142"/>
          <w:tab w:val="left" w:pos="284"/>
        </w:tabs>
        <w:spacing w:line="259" w:lineRule="auto"/>
        <w:ind w:left="0" w:right="-279"/>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172DB8">
        <w:rPr>
          <w:rFonts w:ascii="Times New Roman" w:eastAsia="Times New Roman" w:hAnsi="Times New Roman" w:cs="Times New Roman"/>
          <w:sz w:val="24"/>
          <w:szCs w:val="24"/>
        </w:rPr>
        <w:t xml:space="preserve">lučaju neispunjavanja </w:t>
      </w:r>
      <w:r w:rsidRPr="00D8666D">
        <w:rPr>
          <w:rFonts w:ascii="Times New Roman" w:eastAsia="Times New Roman" w:hAnsi="Times New Roman" w:cs="Times New Roman"/>
          <w:sz w:val="24"/>
          <w:szCs w:val="24"/>
        </w:rPr>
        <w:t xml:space="preserve">uvjeta prihvatljivosti projekta navedenih u poglavlju 3.1. </w:t>
      </w:r>
      <w:r>
        <w:rPr>
          <w:rFonts w:ascii="Times New Roman" w:eastAsia="Times New Roman" w:hAnsi="Times New Roman" w:cs="Times New Roman"/>
          <w:sz w:val="24"/>
          <w:szCs w:val="24"/>
        </w:rPr>
        <w:t>i sukladnosti s kriterijima odabira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D8666D" w:rsidRDefault="00B0370C" w:rsidP="002B3418">
      <w:pPr>
        <w:pStyle w:val="Odlomakpopisa"/>
        <w:tabs>
          <w:tab w:val="left" w:pos="0"/>
          <w:tab w:val="left" w:pos="142"/>
          <w:tab w:val="left" w:pos="284"/>
        </w:tabs>
        <w:spacing w:line="259" w:lineRule="auto"/>
        <w:ind w:left="0" w:right="-279"/>
        <w:contextualSpacing w:val="0"/>
        <w:jc w:val="both"/>
        <w:rPr>
          <w:rFonts w:ascii="Times New Roman" w:eastAsia="Times New Roman" w:hAnsi="Times New Roman" w:cs="Times New Roman"/>
          <w:sz w:val="24"/>
          <w:szCs w:val="24"/>
        </w:rPr>
      </w:pPr>
    </w:p>
    <w:p w14:paraId="57566E68" w14:textId="09285F40" w:rsidR="004033E7" w:rsidRDefault="005C5E8C" w:rsidP="002B3418">
      <w:pPr>
        <w:tabs>
          <w:tab w:val="left" w:pos="567"/>
        </w:tabs>
        <w:ind w:right="-279"/>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Rangiranje projekata</w:t>
      </w:r>
    </w:p>
    <w:p w14:paraId="2ADC17EA" w14:textId="77777777" w:rsidR="00B278D3" w:rsidRPr="00B278D3" w:rsidRDefault="00B278D3" w:rsidP="002B3418">
      <w:pPr>
        <w:tabs>
          <w:tab w:val="left" w:pos="567"/>
        </w:tabs>
        <w:ind w:right="-279"/>
        <w:jc w:val="both"/>
        <w:rPr>
          <w:rFonts w:ascii="Times New Roman" w:hAnsi="Times New Roman" w:cs="Times New Roman"/>
          <w:b/>
          <w:sz w:val="24"/>
          <w:szCs w:val="24"/>
          <w:u w:val="single"/>
        </w:rPr>
      </w:pPr>
    </w:p>
    <w:p w14:paraId="1D4923B6" w14:textId="458CBCA5" w:rsidR="00B278D3" w:rsidRDefault="00B278D3" w:rsidP="002B3418">
      <w:pPr>
        <w:tabs>
          <w:tab w:val="left" w:pos="0"/>
          <w:tab w:val="left" w:pos="142"/>
          <w:tab w:val="left" w:pos="284"/>
        </w:tabs>
        <w:spacing w:line="259" w:lineRule="auto"/>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Default="00B278D3" w:rsidP="002B3418">
      <w:pPr>
        <w:tabs>
          <w:tab w:val="left" w:pos="0"/>
          <w:tab w:val="left" w:pos="142"/>
          <w:tab w:val="left" w:pos="284"/>
        </w:tabs>
        <w:spacing w:line="259" w:lineRule="auto"/>
        <w:ind w:right="-279"/>
        <w:jc w:val="both"/>
        <w:rPr>
          <w:rFonts w:ascii="Times New Roman" w:eastAsia="Times New Roman" w:hAnsi="Times New Roman" w:cs="Times New Roman"/>
          <w:sz w:val="24"/>
          <w:szCs w:val="24"/>
        </w:rPr>
      </w:pPr>
    </w:p>
    <w:p w14:paraId="222692A9" w14:textId="2612FE2B" w:rsidR="00217B5A" w:rsidRDefault="00B278D3" w:rsidP="002B3418">
      <w:pPr>
        <w:shd w:val="clear" w:color="auto" w:fill="FFFFFF" w:themeFill="background1"/>
        <w:spacing w:after="120"/>
        <w:ind w:right="-279"/>
        <w:jc w:val="both"/>
        <w:rPr>
          <w:rFonts w:ascii="Times New Roman" w:eastAsia="Times New Roman" w:hAnsi="Times New Roman" w:cs="Times New Roman"/>
          <w:sz w:val="24"/>
          <w:szCs w:val="24"/>
        </w:rPr>
      </w:pPr>
      <w:r w:rsidRPr="00F9001E">
        <w:rPr>
          <w:rFonts w:ascii="Times New Roman" w:eastAsia="Times New Roman" w:hAnsi="Times New Roman" w:cs="Times New Roman"/>
          <w:sz w:val="24"/>
          <w:szCs w:val="24"/>
        </w:rPr>
        <w:lastRenderedPageBreak/>
        <w:t xml:space="preserve">U slučaju da dva </w:t>
      </w:r>
      <w:r w:rsidR="00BB5A2F" w:rsidRPr="00F9001E">
        <w:rPr>
          <w:rFonts w:ascii="Times New Roman" w:eastAsia="Times New Roman" w:hAnsi="Times New Roman" w:cs="Times New Roman"/>
          <w:sz w:val="24"/>
          <w:szCs w:val="24"/>
        </w:rPr>
        <w:t xml:space="preserve">ili više </w:t>
      </w:r>
      <w:r w:rsidRPr="00F9001E">
        <w:rPr>
          <w:rFonts w:ascii="Times New Roman" w:eastAsia="Times New Roman" w:hAnsi="Times New Roman" w:cs="Times New Roman"/>
          <w:sz w:val="24"/>
          <w:szCs w:val="24"/>
        </w:rPr>
        <w:t>projek</w:t>
      </w:r>
      <w:r w:rsidR="00BB5A2F" w:rsidRPr="00F9001E">
        <w:rPr>
          <w:rFonts w:ascii="Times New Roman" w:eastAsia="Times New Roman" w:hAnsi="Times New Roman" w:cs="Times New Roman"/>
          <w:sz w:val="24"/>
          <w:szCs w:val="24"/>
        </w:rPr>
        <w:t>a</w:t>
      </w:r>
      <w:r w:rsidRPr="00F9001E">
        <w:rPr>
          <w:rFonts w:ascii="Times New Roman" w:eastAsia="Times New Roman" w:hAnsi="Times New Roman" w:cs="Times New Roman"/>
          <w:sz w:val="24"/>
          <w:szCs w:val="24"/>
        </w:rPr>
        <w:t>ta imaju isti ostvareni broj bodova, prednost na rang listi imaju projekti</w:t>
      </w:r>
      <w:r w:rsidR="00BB5A2F" w:rsidRPr="00F9001E">
        <w:rPr>
          <w:rFonts w:ascii="Times New Roman" w:eastAsia="Times New Roman" w:hAnsi="Times New Roman" w:cs="Times New Roman"/>
          <w:sz w:val="24"/>
          <w:szCs w:val="24"/>
        </w:rPr>
        <w:t xml:space="preserve"> prema sljedećim kriterijima</w:t>
      </w:r>
      <w:r w:rsidR="00092622" w:rsidRPr="00F9001E">
        <w:rPr>
          <w:rFonts w:ascii="Times New Roman" w:eastAsia="Times New Roman" w:hAnsi="Times New Roman" w:cs="Times New Roman"/>
          <w:sz w:val="24"/>
          <w:szCs w:val="24"/>
        </w:rPr>
        <w:t xml:space="preserve">: </w:t>
      </w:r>
    </w:p>
    <w:p w14:paraId="6C18EDC0" w14:textId="77777777" w:rsidR="00C27614" w:rsidRPr="00C27614" w:rsidRDefault="00217B5A" w:rsidP="002B3418">
      <w:pPr>
        <w:pStyle w:val="Odlomakpopisa"/>
        <w:numPr>
          <w:ilvl w:val="0"/>
          <w:numId w:val="28"/>
        </w:numPr>
        <w:shd w:val="clear" w:color="auto" w:fill="FFFFFF" w:themeFill="background1"/>
        <w:spacing w:after="120"/>
        <w:ind w:right="-279"/>
        <w:jc w:val="both"/>
        <w:rPr>
          <w:rFonts w:ascii="Times New Roman" w:eastAsia="Times New Roman" w:hAnsi="Times New Roman" w:cs="Times New Roman"/>
          <w:sz w:val="24"/>
          <w:szCs w:val="24"/>
        </w:rPr>
      </w:pPr>
      <w:r w:rsidRPr="00C27614">
        <w:rPr>
          <w:rFonts w:ascii="Times New Roman" w:eastAsia="Times New Roman" w:hAnsi="Times New Roman" w:cs="Times New Roman"/>
          <w:sz w:val="24"/>
          <w:szCs w:val="24"/>
        </w:rPr>
        <w:t>kod potpunih prijava projekata, vrijeme podnošenja potpune prijave projekta smatra trenutak slanja (datum, sat, minuta, sekunda) istih preporučenom pošiljkom s povratnicom;</w:t>
      </w:r>
    </w:p>
    <w:p w14:paraId="12B6238F" w14:textId="5E227CC1" w:rsidR="00217B5A" w:rsidRPr="00C27614" w:rsidRDefault="00217B5A" w:rsidP="002B3418">
      <w:pPr>
        <w:pStyle w:val="Odlomakpopisa"/>
        <w:numPr>
          <w:ilvl w:val="0"/>
          <w:numId w:val="28"/>
        </w:numPr>
        <w:shd w:val="clear" w:color="auto" w:fill="FFFFFF" w:themeFill="background1"/>
        <w:spacing w:after="120"/>
        <w:ind w:right="-279"/>
        <w:jc w:val="both"/>
        <w:rPr>
          <w:rFonts w:ascii="Times New Roman" w:eastAsia="Times New Roman" w:hAnsi="Times New Roman" w:cs="Times New Roman"/>
          <w:sz w:val="24"/>
          <w:szCs w:val="24"/>
        </w:rPr>
      </w:pPr>
      <w:r w:rsidRPr="00C27614">
        <w:rPr>
          <w:rFonts w:ascii="Times New Roman" w:eastAsia="Times New Roman" w:hAnsi="Times New Roman" w:cs="Times New Roman"/>
          <w:sz w:val="24"/>
          <w:szCs w:val="24"/>
        </w:rPr>
        <w:t>kod nepotpunih prijava projekata (prijave projekata za koje je izdan Zahtjev za D/O/I tijekom analize 1) prednost imaju prijave nositelja projekata koji su u kraćem roku postupili po Zahtjevu za D/O/I. Ako nepotpune prijave projekata imaju jednaki broj bodova i jednak vremenski rok podnošenja dopune, prednost imaju ranije podnesene prijave projekta (datum, sat, minuta, sekunda).</w:t>
      </w:r>
    </w:p>
    <w:p w14:paraId="240A0A25" w14:textId="28ABB5CB" w:rsidR="00B278D3" w:rsidRDefault="00BB5A2F" w:rsidP="002B3418">
      <w:pPr>
        <w:tabs>
          <w:tab w:val="left" w:pos="0"/>
        </w:tabs>
        <w:spacing w:line="259" w:lineRule="auto"/>
        <w:ind w:right="-279"/>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0D707C6F" w14:textId="77777777" w:rsidR="00747660" w:rsidRDefault="00747660" w:rsidP="002B3418">
      <w:pPr>
        <w:tabs>
          <w:tab w:val="left" w:pos="0"/>
          <w:tab w:val="left" w:pos="142"/>
          <w:tab w:val="left" w:pos="284"/>
        </w:tabs>
        <w:spacing w:line="259" w:lineRule="auto"/>
        <w:ind w:right="-279"/>
        <w:jc w:val="both"/>
        <w:rPr>
          <w:rFonts w:ascii="Times New Roman" w:eastAsia="Times New Roman" w:hAnsi="Times New Roman" w:cs="Times New Roman"/>
          <w:sz w:val="24"/>
          <w:szCs w:val="24"/>
        </w:rPr>
      </w:pPr>
    </w:p>
    <w:p w14:paraId="24423026" w14:textId="4766FBD1" w:rsidR="0085775F" w:rsidRPr="006B6CB0" w:rsidRDefault="0085775F" w:rsidP="002B3418">
      <w:pPr>
        <w:pStyle w:val="Naslov2"/>
        <w:ind w:right="-279"/>
        <w:rPr>
          <w:rFonts w:ascii="Times New Roman" w:hAnsi="Times New Roman" w:cs="Times New Roman"/>
          <w:b/>
          <w:color w:val="auto"/>
          <w:sz w:val="24"/>
          <w:szCs w:val="24"/>
        </w:rPr>
      </w:pPr>
      <w:bookmarkStart w:id="55" w:name="_Toc508021734"/>
      <w:r w:rsidRPr="006B6CB0">
        <w:rPr>
          <w:rFonts w:ascii="Times New Roman" w:hAnsi="Times New Roman" w:cs="Times New Roman"/>
          <w:b/>
          <w:color w:val="auto"/>
          <w:sz w:val="24"/>
          <w:szCs w:val="24"/>
        </w:rPr>
        <w:t>Odabir projekata od strane UO</w:t>
      </w:r>
      <w:r w:rsidR="00AD0FD5">
        <w:rPr>
          <w:rFonts w:ascii="Times New Roman" w:hAnsi="Times New Roman" w:cs="Times New Roman"/>
          <w:b/>
          <w:color w:val="auto"/>
          <w:sz w:val="24"/>
          <w:szCs w:val="24"/>
        </w:rPr>
        <w:t>-a</w:t>
      </w:r>
      <w:r w:rsidRPr="006B6CB0">
        <w:rPr>
          <w:rFonts w:ascii="Times New Roman" w:hAnsi="Times New Roman" w:cs="Times New Roman"/>
          <w:b/>
          <w:color w:val="auto"/>
          <w:sz w:val="24"/>
          <w:szCs w:val="24"/>
        </w:rPr>
        <w:t xml:space="preserve"> LAG-a</w:t>
      </w:r>
      <w:bookmarkEnd w:id="55"/>
    </w:p>
    <w:p w14:paraId="6AC5E068" w14:textId="77777777" w:rsidR="0085775F" w:rsidRDefault="0085775F" w:rsidP="002B3418">
      <w:pPr>
        <w:ind w:right="-279"/>
      </w:pPr>
    </w:p>
    <w:p w14:paraId="2D44B0B0" w14:textId="6AA7435A" w:rsidR="00747660" w:rsidRDefault="00747660" w:rsidP="002B3418">
      <w:pPr>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LAG saziva sjednicu UO</w:t>
      </w:r>
      <w:r w:rsidR="00AD0FD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LAG-a kako bi članovi UO</w:t>
      </w:r>
      <w:r w:rsidR="00AD0FD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2DCFD33A" w14:textId="471E8EA6" w:rsidR="0042622B" w:rsidRDefault="0042622B" w:rsidP="002B3418">
      <w:pPr>
        <w:ind w:right="-279"/>
        <w:jc w:val="both"/>
        <w:rPr>
          <w:rFonts w:ascii="Times New Roman" w:eastAsia="Times New Roman" w:hAnsi="Times New Roman" w:cs="Times New Roman"/>
          <w:sz w:val="24"/>
          <w:szCs w:val="24"/>
        </w:rPr>
      </w:pPr>
    </w:p>
    <w:p w14:paraId="3F3B0B22" w14:textId="4C9519D4" w:rsidR="00747660" w:rsidRPr="0042622B" w:rsidRDefault="003940E8" w:rsidP="002B3418">
      <w:pPr>
        <w:pStyle w:val="Odlomakpopisa"/>
        <w:numPr>
          <w:ilvl w:val="0"/>
          <w:numId w:val="22"/>
        </w:numPr>
        <w:ind w:right="-279"/>
        <w:jc w:val="both"/>
        <w:rPr>
          <w:rFonts w:ascii="Times New Roman" w:eastAsia="Times New Roman" w:hAnsi="Times New Roman" w:cs="Times New Roman"/>
          <w:sz w:val="24"/>
          <w:szCs w:val="24"/>
        </w:rPr>
      </w:pPr>
      <w:r w:rsidRPr="0042622B">
        <w:rPr>
          <w:rFonts w:ascii="Times New Roman" w:eastAsia="Times New Roman" w:hAnsi="Times New Roman" w:cs="Times New Roman"/>
          <w:b/>
          <w:sz w:val="24"/>
          <w:szCs w:val="24"/>
        </w:rPr>
        <w:t>Izdavanje odluka u</w:t>
      </w:r>
      <w:r w:rsidR="00747660" w:rsidRPr="0042622B">
        <w:rPr>
          <w:rFonts w:ascii="Times New Roman" w:eastAsia="Times New Roman" w:hAnsi="Times New Roman" w:cs="Times New Roman"/>
          <w:b/>
          <w:sz w:val="24"/>
          <w:szCs w:val="24"/>
        </w:rPr>
        <w:t xml:space="preserve"> slučaju dovoljno raspoloživih sredstava </w:t>
      </w:r>
    </w:p>
    <w:p w14:paraId="5726DDDC" w14:textId="77777777" w:rsidR="00747660" w:rsidRPr="006B5D88" w:rsidRDefault="00747660" w:rsidP="002B3418">
      <w:pPr>
        <w:pStyle w:val="Odlomakpopisa"/>
        <w:tabs>
          <w:tab w:val="left" w:pos="284"/>
          <w:tab w:val="left" w:pos="5308"/>
        </w:tabs>
        <w:ind w:right="-279"/>
        <w:jc w:val="both"/>
        <w:rPr>
          <w:rFonts w:ascii="Times New Roman" w:eastAsia="Times New Roman" w:hAnsi="Times New Roman" w:cs="Times New Roman"/>
          <w:sz w:val="24"/>
          <w:szCs w:val="24"/>
        </w:rPr>
      </w:pPr>
    </w:p>
    <w:p w14:paraId="390F8219" w14:textId="42669D63" w:rsidR="004E567E" w:rsidRDefault="00747660" w:rsidP="002B3418">
      <w:pPr>
        <w:tabs>
          <w:tab w:val="left" w:pos="284"/>
          <w:tab w:val="left" w:pos="5308"/>
        </w:tabs>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75B0A3E5" w14:textId="55C41612" w:rsidR="0042622B" w:rsidRDefault="0042622B" w:rsidP="002B3418">
      <w:pPr>
        <w:tabs>
          <w:tab w:val="left" w:pos="284"/>
          <w:tab w:val="left" w:pos="5308"/>
        </w:tabs>
        <w:ind w:right="-279"/>
        <w:jc w:val="both"/>
        <w:rPr>
          <w:rFonts w:ascii="Times New Roman" w:eastAsia="Times New Roman" w:hAnsi="Times New Roman" w:cs="Times New Roman"/>
          <w:sz w:val="24"/>
          <w:szCs w:val="24"/>
        </w:rPr>
      </w:pPr>
    </w:p>
    <w:p w14:paraId="7E0BDAA5" w14:textId="77777777" w:rsidR="0042622B" w:rsidRDefault="00747660" w:rsidP="002B3418">
      <w:pPr>
        <w:pStyle w:val="Odlomakpopisa"/>
        <w:numPr>
          <w:ilvl w:val="0"/>
          <w:numId w:val="22"/>
        </w:numPr>
        <w:tabs>
          <w:tab w:val="left" w:pos="284"/>
          <w:tab w:val="left" w:pos="5308"/>
        </w:tabs>
        <w:ind w:right="-279"/>
        <w:jc w:val="both"/>
        <w:rPr>
          <w:rFonts w:ascii="Times New Roman" w:eastAsia="Times New Roman" w:hAnsi="Times New Roman" w:cs="Times New Roman"/>
          <w:sz w:val="24"/>
          <w:szCs w:val="24"/>
        </w:rPr>
      </w:pPr>
      <w:r w:rsidRPr="0042622B">
        <w:rPr>
          <w:rFonts w:ascii="Times New Roman" w:eastAsia="Times New Roman" w:hAnsi="Times New Roman" w:cs="Times New Roman"/>
          <w:b/>
          <w:sz w:val="24"/>
          <w:szCs w:val="24"/>
          <w:u w:val="single"/>
        </w:rPr>
        <w:t>Odluka o odbijanju projekta</w:t>
      </w:r>
      <w:r w:rsidR="00B25B67" w:rsidRPr="0042622B">
        <w:rPr>
          <w:rFonts w:ascii="Times New Roman" w:eastAsia="Times New Roman" w:hAnsi="Times New Roman" w:cs="Times New Roman"/>
          <w:sz w:val="24"/>
          <w:szCs w:val="24"/>
        </w:rPr>
        <w:t>, ako je prijava projekta negativn</w:t>
      </w:r>
      <w:r w:rsidR="009D3EFB" w:rsidRPr="0042622B">
        <w:rPr>
          <w:rFonts w:ascii="Times New Roman" w:eastAsia="Times New Roman" w:hAnsi="Times New Roman" w:cs="Times New Roman"/>
          <w:sz w:val="24"/>
          <w:szCs w:val="24"/>
        </w:rPr>
        <w:t>o ocijenjena</w:t>
      </w:r>
      <w:r w:rsidR="00B25B67" w:rsidRPr="0042622B">
        <w:rPr>
          <w:rFonts w:ascii="Times New Roman" w:eastAsia="Times New Roman" w:hAnsi="Times New Roman" w:cs="Times New Roman"/>
          <w:sz w:val="24"/>
          <w:szCs w:val="24"/>
        </w:rPr>
        <w:t xml:space="preserve"> u </w:t>
      </w:r>
      <w:r w:rsidR="004E567E" w:rsidRPr="0042622B">
        <w:rPr>
          <w:rFonts w:ascii="Times New Roman" w:eastAsia="Times New Roman" w:hAnsi="Times New Roman" w:cs="Times New Roman"/>
          <w:sz w:val="24"/>
          <w:szCs w:val="24"/>
        </w:rPr>
        <w:t>analiza</w:t>
      </w:r>
      <w:r w:rsidR="00B25B67" w:rsidRPr="0042622B">
        <w:rPr>
          <w:rFonts w:ascii="Times New Roman" w:eastAsia="Times New Roman" w:hAnsi="Times New Roman" w:cs="Times New Roman"/>
          <w:sz w:val="24"/>
          <w:szCs w:val="24"/>
        </w:rPr>
        <w:t xml:space="preserve"> 1 ili 2</w:t>
      </w:r>
    </w:p>
    <w:p w14:paraId="6BDDF0A7" w14:textId="440B3C0F" w:rsidR="00A4782E" w:rsidRPr="0042622B" w:rsidRDefault="004E567E" w:rsidP="002B3418">
      <w:pPr>
        <w:pStyle w:val="Odlomakpopisa"/>
        <w:numPr>
          <w:ilvl w:val="0"/>
          <w:numId w:val="22"/>
        </w:numPr>
        <w:tabs>
          <w:tab w:val="left" w:pos="284"/>
          <w:tab w:val="left" w:pos="5308"/>
        </w:tabs>
        <w:ind w:right="-279"/>
        <w:jc w:val="both"/>
        <w:rPr>
          <w:rFonts w:ascii="Times New Roman" w:eastAsia="Times New Roman" w:hAnsi="Times New Roman" w:cs="Times New Roman"/>
          <w:sz w:val="24"/>
          <w:szCs w:val="24"/>
        </w:rPr>
      </w:pPr>
      <w:r w:rsidRPr="0042622B">
        <w:rPr>
          <w:rFonts w:ascii="Times New Roman" w:eastAsia="Times New Roman" w:hAnsi="Times New Roman" w:cs="Times New Roman"/>
          <w:b/>
          <w:sz w:val="24"/>
          <w:szCs w:val="24"/>
          <w:u w:val="single"/>
        </w:rPr>
        <w:t>Odluka o odabiru projekta,</w:t>
      </w:r>
      <w:r w:rsidRPr="0042622B">
        <w:rPr>
          <w:rFonts w:ascii="Times New Roman" w:eastAsia="Times New Roman" w:hAnsi="Times New Roman" w:cs="Times New Roman"/>
          <w:b/>
          <w:sz w:val="24"/>
          <w:szCs w:val="24"/>
        </w:rPr>
        <w:t xml:space="preserve"> </w:t>
      </w:r>
      <w:r w:rsidR="00B25B67" w:rsidRPr="0042622B">
        <w:rPr>
          <w:rFonts w:ascii="Times New Roman" w:eastAsia="Times New Roman" w:hAnsi="Times New Roman" w:cs="Times New Roman"/>
          <w:sz w:val="24"/>
          <w:szCs w:val="24"/>
        </w:rPr>
        <w:t>ako je prijava projekta pozitivn</w:t>
      </w:r>
      <w:r w:rsidR="009D3EFB" w:rsidRPr="0042622B">
        <w:rPr>
          <w:rFonts w:ascii="Times New Roman" w:eastAsia="Times New Roman" w:hAnsi="Times New Roman" w:cs="Times New Roman"/>
          <w:sz w:val="24"/>
          <w:szCs w:val="24"/>
        </w:rPr>
        <w:t>o ocijenjena</w:t>
      </w:r>
      <w:r w:rsidR="00B25B67" w:rsidRPr="0042622B">
        <w:rPr>
          <w:rFonts w:ascii="Times New Roman" w:eastAsia="Times New Roman" w:hAnsi="Times New Roman" w:cs="Times New Roman"/>
          <w:sz w:val="24"/>
          <w:szCs w:val="24"/>
        </w:rPr>
        <w:t xml:space="preserve"> u analizi 1 i 2. </w:t>
      </w:r>
    </w:p>
    <w:p w14:paraId="4911618E" w14:textId="77777777" w:rsidR="00747660" w:rsidRPr="006B5D88" w:rsidRDefault="00747660" w:rsidP="002B3418">
      <w:pPr>
        <w:tabs>
          <w:tab w:val="left" w:pos="284"/>
          <w:tab w:val="left" w:pos="5308"/>
        </w:tabs>
        <w:ind w:right="-279"/>
        <w:jc w:val="both"/>
        <w:rPr>
          <w:rFonts w:ascii="Times New Roman" w:eastAsia="Times New Roman" w:hAnsi="Times New Roman" w:cs="Times New Roman"/>
          <w:sz w:val="24"/>
          <w:szCs w:val="24"/>
        </w:rPr>
      </w:pPr>
    </w:p>
    <w:p w14:paraId="3AD8653E" w14:textId="762C7A35" w:rsidR="00747660" w:rsidRPr="00F9001E" w:rsidRDefault="00747660" w:rsidP="002B3418">
      <w:pPr>
        <w:tabs>
          <w:tab w:val="left" w:pos="284"/>
          <w:tab w:val="left" w:pos="5308"/>
        </w:tabs>
        <w:ind w:right="-279"/>
        <w:jc w:val="both"/>
        <w:rPr>
          <w:rFonts w:ascii="Times New Roman" w:eastAsia="Times New Roman" w:hAnsi="Times New Roman" w:cs="Times New Roman"/>
          <w:sz w:val="24"/>
          <w:szCs w:val="24"/>
        </w:rPr>
      </w:pPr>
      <w:r w:rsidRPr="00F9001E">
        <w:rPr>
          <w:rFonts w:ascii="Times New Roman" w:eastAsia="Times New Roman" w:hAnsi="Times New Roman" w:cs="Times New Roman"/>
          <w:sz w:val="24"/>
          <w:szCs w:val="24"/>
        </w:rPr>
        <w:t xml:space="preserve">U slučaju </w:t>
      </w:r>
      <w:r w:rsidR="00B25B67" w:rsidRPr="00F9001E">
        <w:rPr>
          <w:rFonts w:ascii="Times New Roman" w:eastAsia="Times New Roman" w:hAnsi="Times New Roman" w:cs="Times New Roman"/>
          <w:sz w:val="24"/>
          <w:szCs w:val="24"/>
        </w:rPr>
        <w:t>da je nositelj projekta</w:t>
      </w:r>
      <w:r w:rsidRPr="00F9001E">
        <w:rPr>
          <w:rFonts w:ascii="Times New Roman" w:eastAsia="Times New Roman" w:hAnsi="Times New Roman" w:cs="Times New Roman"/>
          <w:sz w:val="24"/>
          <w:szCs w:val="24"/>
        </w:rPr>
        <w:t xml:space="preserve"> podnio prigovor</w:t>
      </w:r>
      <w:r w:rsidR="00B25B67" w:rsidRPr="00F9001E">
        <w:rPr>
          <w:rFonts w:ascii="Times New Roman" w:eastAsia="Times New Roman" w:hAnsi="Times New Roman" w:cs="Times New Roman"/>
          <w:sz w:val="24"/>
          <w:szCs w:val="24"/>
        </w:rPr>
        <w:t xml:space="preserve"> na </w:t>
      </w:r>
      <w:r w:rsidR="00B25B67" w:rsidRPr="00F9001E">
        <w:rPr>
          <w:rFonts w:ascii="Times New Roman" w:eastAsia="Times New Roman" w:hAnsi="Times New Roman" w:cs="Times New Roman"/>
          <w:sz w:val="24"/>
          <w:szCs w:val="24"/>
          <w:u w:val="single"/>
        </w:rPr>
        <w:t>Odluku o odbijanju projekta</w:t>
      </w:r>
      <w:r w:rsidR="00B25B67" w:rsidRPr="00F9001E">
        <w:rPr>
          <w:rFonts w:ascii="Times New Roman" w:eastAsia="Times New Roman" w:hAnsi="Times New Roman" w:cs="Times New Roman"/>
          <w:sz w:val="24"/>
          <w:szCs w:val="24"/>
        </w:rPr>
        <w:t xml:space="preserve">, a prigovor je  prihvaćen, </w:t>
      </w:r>
      <w:r w:rsidRPr="00F9001E">
        <w:rPr>
          <w:rFonts w:ascii="Times New Roman" w:eastAsia="Times New Roman" w:hAnsi="Times New Roman" w:cs="Times New Roman"/>
          <w:sz w:val="24"/>
          <w:szCs w:val="24"/>
        </w:rPr>
        <w:t xml:space="preserve">prijava projekta </w:t>
      </w:r>
      <w:r w:rsidR="00B25B67" w:rsidRPr="00F9001E">
        <w:rPr>
          <w:rFonts w:ascii="Times New Roman" w:eastAsia="Times New Roman" w:hAnsi="Times New Roman" w:cs="Times New Roman"/>
          <w:sz w:val="24"/>
          <w:szCs w:val="24"/>
        </w:rPr>
        <w:t>se vraća u administrativnu obradu i</w:t>
      </w:r>
      <w:r w:rsidRPr="00F9001E">
        <w:rPr>
          <w:rFonts w:ascii="Times New Roman" w:eastAsia="Times New Roman" w:hAnsi="Times New Roman" w:cs="Times New Roman"/>
          <w:sz w:val="24"/>
          <w:szCs w:val="24"/>
        </w:rPr>
        <w:t xml:space="preserve"> izdaje se </w:t>
      </w:r>
      <w:r w:rsidRPr="00F9001E">
        <w:rPr>
          <w:rFonts w:ascii="Times New Roman" w:eastAsia="Times New Roman" w:hAnsi="Times New Roman" w:cs="Times New Roman"/>
          <w:b/>
          <w:sz w:val="24"/>
          <w:szCs w:val="24"/>
          <w:u w:val="single"/>
        </w:rPr>
        <w:t>Odluka o odabiru projekta</w:t>
      </w:r>
      <w:r w:rsidR="00B25B67" w:rsidRPr="00F9001E">
        <w:rPr>
          <w:rFonts w:ascii="Times New Roman" w:eastAsia="Times New Roman" w:hAnsi="Times New Roman" w:cs="Times New Roman"/>
          <w:sz w:val="24"/>
          <w:szCs w:val="24"/>
        </w:rPr>
        <w:t xml:space="preserve">, u slučaju pozitivne analize 1 i 2. </w:t>
      </w:r>
    </w:p>
    <w:p w14:paraId="2223BE2F" w14:textId="77777777" w:rsidR="00747660" w:rsidRPr="00F9001E" w:rsidRDefault="00747660" w:rsidP="002B3418">
      <w:pPr>
        <w:tabs>
          <w:tab w:val="left" w:pos="284"/>
          <w:tab w:val="left" w:pos="5308"/>
        </w:tabs>
        <w:ind w:right="-279"/>
        <w:jc w:val="both"/>
        <w:rPr>
          <w:rFonts w:ascii="Times New Roman" w:eastAsia="Times New Roman" w:hAnsi="Times New Roman" w:cs="Times New Roman"/>
          <w:sz w:val="24"/>
          <w:szCs w:val="24"/>
        </w:rPr>
      </w:pPr>
    </w:p>
    <w:p w14:paraId="5043CF44" w14:textId="57369D7C" w:rsidR="00747660" w:rsidRDefault="00747660" w:rsidP="002B3418">
      <w:pPr>
        <w:tabs>
          <w:tab w:val="left" w:pos="284"/>
          <w:tab w:val="left" w:pos="5308"/>
        </w:tabs>
        <w:ind w:right="-279"/>
        <w:jc w:val="both"/>
        <w:rPr>
          <w:rFonts w:ascii="Times New Roman" w:eastAsia="Times New Roman" w:hAnsi="Times New Roman" w:cs="Times New Roman"/>
          <w:sz w:val="24"/>
          <w:szCs w:val="24"/>
        </w:rPr>
      </w:pPr>
      <w:r w:rsidRPr="00F9001E">
        <w:rPr>
          <w:rFonts w:ascii="Times New Roman" w:eastAsia="Times New Roman" w:hAnsi="Times New Roman" w:cs="Times New Roman"/>
          <w:sz w:val="24"/>
          <w:szCs w:val="24"/>
        </w:rPr>
        <w:t xml:space="preserve">U slučaju da </w:t>
      </w:r>
      <w:r w:rsidR="00B25B67" w:rsidRPr="00F9001E">
        <w:rPr>
          <w:rFonts w:ascii="Times New Roman" w:eastAsia="Times New Roman" w:hAnsi="Times New Roman" w:cs="Times New Roman"/>
          <w:sz w:val="24"/>
          <w:szCs w:val="24"/>
        </w:rPr>
        <w:t xml:space="preserve">je nositelj projekta podnio prigovor na </w:t>
      </w:r>
      <w:r w:rsidR="00B25B67" w:rsidRPr="00F9001E">
        <w:rPr>
          <w:rFonts w:ascii="Times New Roman" w:eastAsia="Times New Roman" w:hAnsi="Times New Roman" w:cs="Times New Roman"/>
          <w:sz w:val="24"/>
          <w:szCs w:val="24"/>
          <w:u w:val="single"/>
        </w:rPr>
        <w:t xml:space="preserve">Odluku o </w:t>
      </w:r>
      <w:r w:rsidR="00AD0CD1" w:rsidRPr="00F9001E">
        <w:rPr>
          <w:rFonts w:ascii="Times New Roman" w:eastAsia="Times New Roman" w:hAnsi="Times New Roman" w:cs="Times New Roman"/>
          <w:sz w:val="24"/>
          <w:szCs w:val="24"/>
          <w:u w:val="single"/>
        </w:rPr>
        <w:t>odabiru</w:t>
      </w:r>
      <w:r w:rsidR="00B25B67" w:rsidRPr="00F9001E">
        <w:rPr>
          <w:rFonts w:ascii="Times New Roman" w:eastAsia="Times New Roman" w:hAnsi="Times New Roman" w:cs="Times New Roman"/>
          <w:sz w:val="24"/>
          <w:szCs w:val="24"/>
          <w:u w:val="single"/>
        </w:rPr>
        <w:t xml:space="preserve"> projekta,</w:t>
      </w:r>
      <w:r w:rsidR="00B25B67" w:rsidRPr="00F9001E">
        <w:rPr>
          <w:rFonts w:ascii="Times New Roman" w:eastAsia="Times New Roman" w:hAnsi="Times New Roman" w:cs="Times New Roman"/>
          <w:sz w:val="24"/>
          <w:szCs w:val="24"/>
        </w:rPr>
        <w:t xml:space="preserve"> a prigovor je  prihvaćen, prijava projekta se vraća u administrativnu obradu </w:t>
      </w:r>
      <w:r w:rsidRPr="00F9001E">
        <w:rPr>
          <w:rFonts w:ascii="Times New Roman" w:eastAsia="Times New Roman" w:hAnsi="Times New Roman" w:cs="Times New Roman"/>
          <w:sz w:val="24"/>
          <w:szCs w:val="24"/>
        </w:rPr>
        <w:t xml:space="preserve">i izdaje se </w:t>
      </w:r>
      <w:r w:rsidRPr="00F9001E">
        <w:rPr>
          <w:rFonts w:ascii="Times New Roman" w:eastAsia="Times New Roman" w:hAnsi="Times New Roman" w:cs="Times New Roman"/>
          <w:b/>
          <w:sz w:val="24"/>
          <w:szCs w:val="24"/>
          <w:u w:val="single"/>
        </w:rPr>
        <w:t>Izmjena Odluke o odabiru projekta</w:t>
      </w:r>
      <w:r w:rsidRPr="00F9001E">
        <w:rPr>
          <w:rFonts w:ascii="Times New Roman" w:eastAsia="Times New Roman" w:hAnsi="Times New Roman" w:cs="Times New Roman"/>
          <w:sz w:val="24"/>
          <w:szCs w:val="24"/>
        </w:rPr>
        <w:t>, na koju nositelj projekta nema pravo podnijeti prigovor.</w:t>
      </w:r>
    </w:p>
    <w:p w14:paraId="43F939A5" w14:textId="3049DCDC" w:rsidR="001E7FD4" w:rsidRDefault="00747660" w:rsidP="002B3418">
      <w:pPr>
        <w:tabs>
          <w:tab w:val="left" w:pos="284"/>
          <w:tab w:val="left" w:pos="5308"/>
        </w:tabs>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A010E9" w14:textId="77777777" w:rsidR="00773182" w:rsidRDefault="00773182" w:rsidP="002B3418">
      <w:pPr>
        <w:tabs>
          <w:tab w:val="left" w:pos="284"/>
          <w:tab w:val="left" w:pos="5308"/>
        </w:tabs>
        <w:ind w:right="-279"/>
        <w:jc w:val="both"/>
        <w:rPr>
          <w:rFonts w:ascii="Times New Roman" w:eastAsia="Times New Roman" w:hAnsi="Times New Roman" w:cs="Times New Roman"/>
          <w:sz w:val="24"/>
          <w:szCs w:val="24"/>
        </w:rPr>
      </w:pPr>
    </w:p>
    <w:p w14:paraId="4CE60759" w14:textId="4B4379C6" w:rsidR="00747660" w:rsidRPr="0042622B" w:rsidRDefault="003940E8" w:rsidP="002B3418">
      <w:pPr>
        <w:pStyle w:val="Odlomakpopisa"/>
        <w:numPr>
          <w:ilvl w:val="0"/>
          <w:numId w:val="23"/>
        </w:numPr>
        <w:ind w:right="-279"/>
        <w:jc w:val="both"/>
        <w:rPr>
          <w:rFonts w:ascii="Times New Roman" w:eastAsia="Times New Roman" w:hAnsi="Times New Roman" w:cs="Times New Roman"/>
          <w:b/>
          <w:sz w:val="24"/>
          <w:szCs w:val="24"/>
        </w:rPr>
      </w:pPr>
      <w:r w:rsidRPr="0042622B">
        <w:rPr>
          <w:rFonts w:ascii="Times New Roman" w:eastAsia="Times New Roman" w:hAnsi="Times New Roman" w:cs="Times New Roman"/>
          <w:b/>
          <w:sz w:val="24"/>
          <w:szCs w:val="24"/>
        </w:rPr>
        <w:t>Izdavanje odluka u</w:t>
      </w:r>
      <w:r w:rsidR="00747660" w:rsidRPr="0042622B">
        <w:rPr>
          <w:rFonts w:ascii="Times New Roman" w:eastAsia="Times New Roman" w:hAnsi="Times New Roman" w:cs="Times New Roman"/>
          <w:b/>
          <w:sz w:val="24"/>
          <w:szCs w:val="24"/>
        </w:rPr>
        <w:t xml:space="preserve"> slučaju nedovoljno raspoloživih sredstava </w:t>
      </w:r>
    </w:p>
    <w:p w14:paraId="2FB4CE94" w14:textId="77777777" w:rsidR="00747660" w:rsidRDefault="00747660" w:rsidP="002B3418">
      <w:pPr>
        <w:tabs>
          <w:tab w:val="left" w:pos="284"/>
          <w:tab w:val="left" w:pos="5308"/>
        </w:tabs>
        <w:ind w:right="-279"/>
        <w:jc w:val="both"/>
        <w:rPr>
          <w:rFonts w:ascii="Times New Roman" w:eastAsia="Times New Roman" w:hAnsi="Times New Roman" w:cs="Times New Roman"/>
          <w:sz w:val="24"/>
          <w:szCs w:val="24"/>
        </w:rPr>
      </w:pPr>
    </w:p>
    <w:p w14:paraId="541659F7" w14:textId="790F0568" w:rsidR="003940E8" w:rsidRDefault="003940E8" w:rsidP="002B3418">
      <w:pPr>
        <w:tabs>
          <w:tab w:val="left" w:pos="284"/>
          <w:tab w:val="left" w:pos="5308"/>
        </w:tabs>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504F6DE0" w14:textId="19CC2A79" w:rsidR="0042622B" w:rsidRDefault="0042622B" w:rsidP="002B3418">
      <w:pPr>
        <w:tabs>
          <w:tab w:val="left" w:pos="284"/>
          <w:tab w:val="left" w:pos="5308"/>
        </w:tabs>
        <w:ind w:right="-279"/>
        <w:jc w:val="both"/>
        <w:rPr>
          <w:rFonts w:ascii="Times New Roman" w:eastAsia="Times New Roman" w:hAnsi="Times New Roman" w:cs="Times New Roman"/>
          <w:sz w:val="24"/>
          <w:szCs w:val="24"/>
        </w:rPr>
      </w:pPr>
    </w:p>
    <w:p w14:paraId="7886315E" w14:textId="5A15DF43" w:rsidR="003940E8" w:rsidRDefault="003940E8" w:rsidP="002B3418">
      <w:pPr>
        <w:pStyle w:val="Odlomakpopisa"/>
        <w:numPr>
          <w:ilvl w:val="0"/>
          <w:numId w:val="23"/>
        </w:numPr>
        <w:tabs>
          <w:tab w:val="left" w:pos="284"/>
          <w:tab w:val="left" w:pos="5308"/>
        </w:tabs>
        <w:ind w:right="-279"/>
        <w:jc w:val="both"/>
        <w:rPr>
          <w:rFonts w:ascii="Times New Roman" w:eastAsia="Times New Roman" w:hAnsi="Times New Roman" w:cs="Times New Roman"/>
          <w:sz w:val="24"/>
          <w:szCs w:val="24"/>
        </w:rPr>
      </w:pPr>
      <w:r w:rsidRPr="0042622B">
        <w:rPr>
          <w:rFonts w:ascii="Times New Roman" w:eastAsia="Times New Roman" w:hAnsi="Times New Roman" w:cs="Times New Roman"/>
          <w:b/>
          <w:sz w:val="24"/>
          <w:szCs w:val="24"/>
          <w:u w:val="single"/>
        </w:rPr>
        <w:lastRenderedPageBreak/>
        <w:t>Odluka o rezultatu administrativne kontrole</w:t>
      </w:r>
      <w:r w:rsidRPr="0042622B">
        <w:rPr>
          <w:rFonts w:ascii="Times New Roman" w:eastAsia="Times New Roman" w:hAnsi="Times New Roman" w:cs="Times New Roman"/>
          <w:sz w:val="24"/>
          <w:szCs w:val="24"/>
        </w:rPr>
        <w:t>, ako je prijava projekta pozitivn</w:t>
      </w:r>
      <w:r w:rsidR="009D3EFB" w:rsidRPr="0042622B">
        <w:rPr>
          <w:rFonts w:ascii="Times New Roman" w:eastAsia="Times New Roman" w:hAnsi="Times New Roman" w:cs="Times New Roman"/>
          <w:sz w:val="24"/>
          <w:szCs w:val="24"/>
        </w:rPr>
        <w:t>o ocijenjena</w:t>
      </w:r>
      <w:r w:rsidR="009E7066" w:rsidRPr="0042622B">
        <w:rPr>
          <w:rFonts w:ascii="Times New Roman" w:eastAsia="Times New Roman" w:hAnsi="Times New Roman" w:cs="Times New Roman"/>
          <w:sz w:val="24"/>
          <w:szCs w:val="24"/>
        </w:rPr>
        <w:t xml:space="preserve"> u analizi 1 i 2</w:t>
      </w:r>
      <w:r w:rsidRPr="0042622B">
        <w:rPr>
          <w:rFonts w:ascii="Times New Roman" w:eastAsia="Times New Roman" w:hAnsi="Times New Roman" w:cs="Times New Roman"/>
          <w:sz w:val="24"/>
          <w:szCs w:val="24"/>
        </w:rPr>
        <w:t>, a iznos potpore i broj bodova umanjeni u odnosu na traženo u prijavi projekta</w:t>
      </w:r>
    </w:p>
    <w:p w14:paraId="498EF312" w14:textId="490AEDC0" w:rsidR="003940E8" w:rsidRDefault="003940E8" w:rsidP="002B3418">
      <w:pPr>
        <w:pStyle w:val="Odlomakpopisa"/>
        <w:numPr>
          <w:ilvl w:val="0"/>
          <w:numId w:val="23"/>
        </w:numPr>
        <w:tabs>
          <w:tab w:val="left" w:pos="284"/>
          <w:tab w:val="left" w:pos="5308"/>
        </w:tabs>
        <w:ind w:right="-279"/>
        <w:jc w:val="both"/>
        <w:rPr>
          <w:rFonts w:ascii="Times New Roman" w:eastAsia="Times New Roman" w:hAnsi="Times New Roman" w:cs="Times New Roman"/>
          <w:sz w:val="24"/>
          <w:szCs w:val="24"/>
        </w:rPr>
      </w:pPr>
      <w:r w:rsidRPr="0042622B">
        <w:rPr>
          <w:rFonts w:ascii="Times New Roman" w:eastAsia="Times New Roman" w:hAnsi="Times New Roman" w:cs="Times New Roman"/>
          <w:b/>
          <w:sz w:val="24"/>
          <w:szCs w:val="24"/>
          <w:u w:val="single"/>
        </w:rPr>
        <w:t>Odluka o odbijanju projekta,</w:t>
      </w:r>
      <w:r w:rsidRPr="0042622B">
        <w:rPr>
          <w:rFonts w:ascii="Times New Roman" w:eastAsia="Times New Roman" w:hAnsi="Times New Roman" w:cs="Times New Roman"/>
          <w:b/>
          <w:sz w:val="24"/>
          <w:szCs w:val="24"/>
        </w:rPr>
        <w:t xml:space="preserve"> </w:t>
      </w:r>
      <w:r w:rsidRPr="0042622B">
        <w:rPr>
          <w:rFonts w:ascii="Times New Roman" w:eastAsia="Times New Roman" w:hAnsi="Times New Roman" w:cs="Times New Roman"/>
          <w:sz w:val="24"/>
          <w:szCs w:val="24"/>
        </w:rPr>
        <w:t>ako je prijava projekta negativn</w:t>
      </w:r>
      <w:r w:rsidR="009D3EFB" w:rsidRPr="0042622B">
        <w:rPr>
          <w:rFonts w:ascii="Times New Roman" w:eastAsia="Times New Roman" w:hAnsi="Times New Roman" w:cs="Times New Roman"/>
          <w:sz w:val="24"/>
          <w:szCs w:val="24"/>
        </w:rPr>
        <w:t>o ocijenjena</w:t>
      </w:r>
      <w:r w:rsidRPr="0042622B">
        <w:rPr>
          <w:rFonts w:ascii="Times New Roman" w:eastAsia="Times New Roman" w:hAnsi="Times New Roman" w:cs="Times New Roman"/>
          <w:sz w:val="24"/>
          <w:szCs w:val="24"/>
        </w:rPr>
        <w:t xml:space="preserve"> u analiza 1 ili 2</w:t>
      </w:r>
    </w:p>
    <w:p w14:paraId="1078FA3A" w14:textId="1E41E53C" w:rsidR="009E7066" w:rsidRDefault="003940E8" w:rsidP="002B3418">
      <w:pPr>
        <w:pStyle w:val="Odlomakpopisa"/>
        <w:numPr>
          <w:ilvl w:val="0"/>
          <w:numId w:val="23"/>
        </w:numPr>
        <w:tabs>
          <w:tab w:val="left" w:pos="284"/>
          <w:tab w:val="left" w:pos="5308"/>
        </w:tabs>
        <w:ind w:right="-279"/>
        <w:jc w:val="both"/>
        <w:rPr>
          <w:rFonts w:ascii="Times New Roman" w:eastAsia="Times New Roman" w:hAnsi="Times New Roman" w:cs="Times New Roman"/>
          <w:sz w:val="24"/>
          <w:szCs w:val="24"/>
        </w:rPr>
      </w:pPr>
      <w:r w:rsidRPr="0042622B">
        <w:rPr>
          <w:rFonts w:ascii="Times New Roman" w:eastAsia="Times New Roman" w:hAnsi="Times New Roman" w:cs="Times New Roman"/>
          <w:b/>
          <w:sz w:val="24"/>
          <w:szCs w:val="24"/>
          <w:u w:val="single"/>
        </w:rPr>
        <w:t>Obavijest o odbacivanju prijave projek</w:t>
      </w:r>
      <w:r w:rsidR="009E7066" w:rsidRPr="0042622B">
        <w:rPr>
          <w:rFonts w:ascii="Times New Roman" w:eastAsia="Times New Roman" w:hAnsi="Times New Roman" w:cs="Times New Roman"/>
          <w:b/>
          <w:sz w:val="24"/>
          <w:szCs w:val="24"/>
          <w:u w:val="single"/>
        </w:rPr>
        <w:t>ta zbog nedostatnosti sredstava</w:t>
      </w:r>
      <w:r w:rsidR="009E7066" w:rsidRPr="0042622B">
        <w:rPr>
          <w:rFonts w:ascii="Times New Roman" w:eastAsia="Times New Roman" w:hAnsi="Times New Roman" w:cs="Times New Roman"/>
          <w:b/>
          <w:sz w:val="24"/>
          <w:szCs w:val="24"/>
        </w:rPr>
        <w:t xml:space="preserve">, </w:t>
      </w:r>
      <w:r w:rsidR="009E7066" w:rsidRPr="0042622B">
        <w:rPr>
          <w:rFonts w:ascii="Times New Roman" w:eastAsia="Times New Roman" w:hAnsi="Times New Roman" w:cs="Times New Roman"/>
          <w:sz w:val="24"/>
          <w:szCs w:val="24"/>
        </w:rPr>
        <w:t>ako se utvrdi da za nositelja projekta nema dovoljno raspoloživih sredstava</w:t>
      </w:r>
    </w:p>
    <w:p w14:paraId="2DF14670" w14:textId="73998C0B" w:rsidR="003940E8" w:rsidRPr="0042622B" w:rsidRDefault="009E7066" w:rsidP="002B3418">
      <w:pPr>
        <w:pStyle w:val="Odlomakpopisa"/>
        <w:numPr>
          <w:ilvl w:val="0"/>
          <w:numId w:val="23"/>
        </w:numPr>
        <w:tabs>
          <w:tab w:val="left" w:pos="284"/>
          <w:tab w:val="left" w:pos="5308"/>
        </w:tabs>
        <w:ind w:right="-279"/>
        <w:jc w:val="both"/>
        <w:rPr>
          <w:rFonts w:ascii="Times New Roman" w:eastAsia="Times New Roman" w:hAnsi="Times New Roman" w:cs="Times New Roman"/>
          <w:sz w:val="24"/>
          <w:szCs w:val="24"/>
        </w:rPr>
      </w:pPr>
      <w:r w:rsidRPr="0042622B">
        <w:rPr>
          <w:rFonts w:ascii="Times New Roman" w:eastAsia="Times New Roman" w:hAnsi="Times New Roman" w:cs="Times New Roman"/>
          <w:b/>
          <w:sz w:val="24"/>
          <w:szCs w:val="24"/>
          <w:u w:val="single"/>
        </w:rPr>
        <w:t>Odluka o odabiru projekta</w:t>
      </w:r>
      <w:r w:rsidRPr="0042622B">
        <w:rPr>
          <w:rFonts w:ascii="Times New Roman" w:eastAsia="Times New Roman" w:hAnsi="Times New Roman" w:cs="Times New Roman"/>
          <w:sz w:val="24"/>
          <w:szCs w:val="24"/>
        </w:rPr>
        <w:t>, ako je prijava</w:t>
      </w:r>
      <w:r w:rsidRPr="0042622B">
        <w:rPr>
          <w:rFonts w:ascii="Times New Roman" w:eastAsia="Times New Roman" w:hAnsi="Times New Roman" w:cs="Times New Roman"/>
          <w:b/>
          <w:sz w:val="24"/>
          <w:szCs w:val="24"/>
        </w:rPr>
        <w:t xml:space="preserve"> </w:t>
      </w:r>
      <w:r w:rsidRPr="0042622B">
        <w:rPr>
          <w:rFonts w:ascii="Times New Roman" w:eastAsia="Times New Roman" w:hAnsi="Times New Roman" w:cs="Times New Roman"/>
          <w:sz w:val="24"/>
          <w:szCs w:val="24"/>
        </w:rPr>
        <w:t>projekta pozitivn</w:t>
      </w:r>
      <w:r w:rsidR="009D3EFB" w:rsidRPr="0042622B">
        <w:rPr>
          <w:rFonts w:ascii="Times New Roman" w:eastAsia="Times New Roman" w:hAnsi="Times New Roman" w:cs="Times New Roman"/>
          <w:sz w:val="24"/>
          <w:szCs w:val="24"/>
        </w:rPr>
        <w:t>o ocijenjena</w:t>
      </w:r>
      <w:r w:rsidRPr="0042622B">
        <w:rPr>
          <w:rFonts w:ascii="Times New Roman" w:eastAsia="Times New Roman" w:hAnsi="Times New Roman" w:cs="Times New Roman"/>
          <w:sz w:val="24"/>
          <w:szCs w:val="24"/>
        </w:rPr>
        <w:t xml:space="preserve"> u analizi 1 i 2 i za</w:t>
      </w:r>
      <w:r w:rsidR="00362301" w:rsidRPr="0042622B">
        <w:rPr>
          <w:rFonts w:ascii="Times New Roman" w:eastAsia="Times New Roman" w:hAnsi="Times New Roman" w:cs="Times New Roman"/>
          <w:sz w:val="24"/>
          <w:szCs w:val="24"/>
        </w:rPr>
        <w:t xml:space="preserve"> </w:t>
      </w:r>
      <w:r w:rsidRPr="0042622B">
        <w:rPr>
          <w:rFonts w:ascii="Times New Roman" w:eastAsia="Times New Roman" w:hAnsi="Times New Roman" w:cs="Times New Roman"/>
          <w:sz w:val="24"/>
          <w:szCs w:val="24"/>
        </w:rPr>
        <w:t xml:space="preserve">koju ima dovoljno raspoloživih sredstava. </w:t>
      </w:r>
      <w:r w:rsidRPr="0042622B">
        <w:rPr>
          <w:rFonts w:ascii="Times New Roman" w:eastAsia="Times New Roman" w:hAnsi="Times New Roman" w:cs="Times New Roman"/>
          <w:b/>
          <w:sz w:val="24"/>
          <w:szCs w:val="24"/>
          <w:u w:val="single"/>
        </w:rPr>
        <w:t xml:space="preserve"> </w:t>
      </w:r>
    </w:p>
    <w:p w14:paraId="6CE545FC" w14:textId="77777777" w:rsidR="009E7066" w:rsidRDefault="009E7066" w:rsidP="002B3418">
      <w:pPr>
        <w:tabs>
          <w:tab w:val="left" w:pos="284"/>
          <w:tab w:val="left" w:pos="5308"/>
        </w:tabs>
        <w:ind w:right="-279"/>
        <w:jc w:val="both"/>
        <w:rPr>
          <w:rFonts w:ascii="Times New Roman" w:eastAsia="Times New Roman" w:hAnsi="Times New Roman" w:cs="Times New Roman"/>
          <w:sz w:val="24"/>
          <w:szCs w:val="24"/>
        </w:rPr>
      </w:pPr>
    </w:p>
    <w:p w14:paraId="0C0FC572" w14:textId="7F4603F2" w:rsidR="003940E8" w:rsidRDefault="006B6CB0" w:rsidP="002B3418">
      <w:pPr>
        <w:tabs>
          <w:tab w:val="left" w:pos="284"/>
          <w:tab w:val="left" w:pos="5308"/>
        </w:tabs>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2C8AED2D" w14:textId="77777777" w:rsidR="006B6CB0" w:rsidRDefault="006B6CB0" w:rsidP="002B3418">
      <w:pPr>
        <w:tabs>
          <w:tab w:val="left" w:pos="284"/>
          <w:tab w:val="left" w:pos="5308"/>
        </w:tabs>
        <w:ind w:right="-279"/>
        <w:jc w:val="both"/>
        <w:rPr>
          <w:rFonts w:ascii="Times New Roman" w:eastAsia="Times New Roman" w:hAnsi="Times New Roman" w:cs="Times New Roman"/>
          <w:sz w:val="24"/>
          <w:szCs w:val="24"/>
        </w:rPr>
      </w:pPr>
    </w:p>
    <w:p w14:paraId="1A69B631" w14:textId="38783B5D" w:rsidR="00747660" w:rsidRDefault="006B6CB0" w:rsidP="002B3418">
      <w:pPr>
        <w:tabs>
          <w:tab w:val="left" w:pos="284"/>
          <w:tab w:val="left" w:pos="5308"/>
        </w:tabs>
        <w:ind w:right="-279"/>
        <w:jc w:val="both"/>
        <w:rPr>
          <w:rFonts w:ascii="Times New Roman" w:eastAsia="Times New Roman" w:hAnsi="Times New Roman" w:cs="Times New Roman"/>
          <w:sz w:val="24"/>
          <w:szCs w:val="24"/>
        </w:rPr>
      </w:pPr>
      <w:r w:rsidRPr="007E39C2">
        <w:rPr>
          <w:rFonts w:ascii="Times New Roman" w:eastAsia="Times New Roman" w:hAnsi="Times New Roman" w:cs="Times New Roman"/>
          <w:sz w:val="24"/>
          <w:szCs w:val="24"/>
        </w:rPr>
        <w:t>Na Obavijest o odbacivanju prijave projekta zbog nedostatnosti sredstava i Odluku o odabiru projekta, nositelj projekta nema pravo podnijeti prigovor.</w:t>
      </w:r>
      <w:r>
        <w:rPr>
          <w:rFonts w:ascii="Times New Roman" w:eastAsia="Times New Roman" w:hAnsi="Times New Roman" w:cs="Times New Roman"/>
          <w:sz w:val="24"/>
          <w:szCs w:val="24"/>
        </w:rPr>
        <w:t xml:space="preserve"> </w:t>
      </w:r>
    </w:p>
    <w:p w14:paraId="6F43ACE8" w14:textId="77777777" w:rsidR="001343D4" w:rsidRDefault="001343D4" w:rsidP="002B3418">
      <w:pPr>
        <w:tabs>
          <w:tab w:val="left" w:pos="0"/>
          <w:tab w:val="left" w:pos="142"/>
          <w:tab w:val="left" w:pos="284"/>
        </w:tabs>
        <w:spacing w:line="259" w:lineRule="auto"/>
        <w:ind w:right="-279"/>
        <w:jc w:val="both"/>
        <w:rPr>
          <w:rFonts w:ascii="Times New Roman" w:eastAsia="Times New Roman" w:hAnsi="Times New Roman" w:cs="Times New Roman"/>
          <w:sz w:val="24"/>
          <w:szCs w:val="24"/>
        </w:rPr>
      </w:pPr>
    </w:p>
    <w:p w14:paraId="124D3DA4" w14:textId="0F4605D9" w:rsidR="001343D4" w:rsidRDefault="001343D4" w:rsidP="002B3418">
      <w:pPr>
        <w:tabs>
          <w:tab w:val="left" w:pos="0"/>
          <w:tab w:val="left" w:pos="142"/>
          <w:tab w:val="left" w:pos="284"/>
        </w:tabs>
        <w:spacing w:line="259" w:lineRule="auto"/>
        <w:ind w:right="-279"/>
        <w:jc w:val="both"/>
        <w:rPr>
          <w:rFonts w:ascii="Times New Roman" w:eastAsia="Times New Roman"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0C5B1C7E" wp14:editId="1DFA2CAC">
                <wp:extent cx="6032310" cy="1781033"/>
                <wp:effectExtent l="0" t="0" r="26035" b="10160"/>
                <wp:docPr id="2" name="Text Box 2"/>
                <wp:cNvGraphicFramePr/>
                <a:graphic xmlns:a="http://schemas.openxmlformats.org/drawingml/2006/main">
                  <a:graphicData uri="http://schemas.microsoft.com/office/word/2010/wordprocessingShape">
                    <wps:wsp>
                      <wps:cNvSpPr txBox="1"/>
                      <wps:spPr>
                        <a:xfrm>
                          <a:off x="0" y="0"/>
                          <a:ext cx="6032310" cy="1781033"/>
                        </a:xfrm>
                        <a:prstGeom prst="rect">
                          <a:avLst/>
                        </a:prstGeom>
                        <a:noFill/>
                        <a:ln w="6350">
                          <a:solidFill>
                            <a:prstClr val="black"/>
                          </a:solidFill>
                        </a:ln>
                        <a:effectLst/>
                      </wps:spPr>
                      <wps:txbx>
                        <w:txbxContent>
                          <w:p w14:paraId="03318DC1" w14:textId="77777777" w:rsidR="00D203BB" w:rsidRDefault="00D203BB"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D203BB" w:rsidRPr="00F76FED" w:rsidRDefault="00D203BB"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" filled="f" strokeweight=".5pt">
                <v:textbox>
                  <w:txbxContent>
                    <w:p w14:paraId="03318DC1" w14:textId="77777777" w:rsidR="00D203BB" w:rsidRDefault="00D203BB"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D203BB" w:rsidRPr="00F76FED" w:rsidRDefault="00D203BB"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v:textbox>
                <w10:anchorlock/>
              </v:shape>
            </w:pict>
          </mc:Fallback>
        </mc:AlternateContent>
      </w:r>
    </w:p>
    <w:p w14:paraId="30C05365" w14:textId="77777777" w:rsidR="0041240D" w:rsidRDefault="0041240D" w:rsidP="002B3418">
      <w:pPr>
        <w:ind w:right="-279"/>
      </w:pPr>
    </w:p>
    <w:p w14:paraId="302499E7" w14:textId="7FC1E009" w:rsidR="00187842" w:rsidRPr="005A64FD" w:rsidRDefault="006B6CB0" w:rsidP="002B3418">
      <w:pPr>
        <w:pStyle w:val="Naslov2"/>
        <w:ind w:right="-279"/>
        <w:rPr>
          <w:rFonts w:ascii="Times New Roman" w:hAnsi="Times New Roman" w:cs="Times New Roman"/>
          <w:b/>
          <w:color w:val="auto"/>
          <w:sz w:val="24"/>
          <w:szCs w:val="24"/>
        </w:rPr>
      </w:pPr>
      <w:bookmarkStart w:id="56" w:name="_Toc508021735"/>
      <w:r>
        <w:rPr>
          <w:rFonts w:ascii="Times New Roman" w:hAnsi="Times New Roman" w:cs="Times New Roman"/>
          <w:b/>
          <w:color w:val="auto"/>
          <w:sz w:val="24"/>
          <w:szCs w:val="24"/>
        </w:rPr>
        <w:t>Prigovori na odluke LAG-a</w:t>
      </w:r>
      <w:bookmarkEnd w:id="56"/>
    </w:p>
    <w:p w14:paraId="6B847D5C" w14:textId="77777777" w:rsidR="00D8666D" w:rsidRDefault="00D8666D" w:rsidP="002B3418">
      <w:pPr>
        <w:ind w:right="-279"/>
        <w:jc w:val="both"/>
        <w:rPr>
          <w:rFonts w:ascii="Times New Roman" w:hAnsi="Times New Roman" w:cs="Times New Roman"/>
          <w:sz w:val="24"/>
          <w:szCs w:val="24"/>
        </w:rPr>
      </w:pPr>
    </w:p>
    <w:p w14:paraId="2006D3D0" w14:textId="6D4C9C3B" w:rsidR="00D8666D" w:rsidRPr="00D8666D" w:rsidRDefault="00D8666D" w:rsidP="002B3418">
      <w:pPr>
        <w:shd w:val="clear" w:color="auto" w:fill="FFFFFF" w:themeFill="background1"/>
        <w:tabs>
          <w:tab w:val="left" w:pos="3750"/>
        </w:tabs>
        <w:ind w:right="-279"/>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Na odluke koje donosi </w:t>
      </w:r>
      <w:r w:rsidR="003D0241">
        <w:rPr>
          <w:rFonts w:ascii="Times New Roman" w:eastAsia="Times New Roman" w:hAnsi="Times New Roman" w:cs="Times New Roman"/>
          <w:sz w:val="24"/>
          <w:szCs w:val="24"/>
        </w:rPr>
        <w:t>LAG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igovor tijelu LAG-a nadležnom za prigovore</w:t>
      </w:r>
      <w:r w:rsidRPr="00D8666D">
        <w:rPr>
          <w:rFonts w:ascii="Times New Roman" w:eastAsia="Times New Roman" w:hAnsi="Times New Roman" w:cs="Times New Roman"/>
          <w:sz w:val="24"/>
          <w:szCs w:val="24"/>
        </w:rPr>
        <w:t>.</w:t>
      </w:r>
    </w:p>
    <w:p w14:paraId="40F8843D" w14:textId="7527A38D" w:rsidR="00D8666D" w:rsidRDefault="003D0241" w:rsidP="002B3418">
      <w:pPr>
        <w:pStyle w:val="box454135"/>
        <w:spacing w:after="120"/>
        <w:ind w:right="-279"/>
        <w:jc w:val="both"/>
        <w:rPr>
          <w:lang w:eastAsia="en-US"/>
        </w:rPr>
      </w:pPr>
      <w:r>
        <w:rPr>
          <w:lang w:eastAsia="en-US"/>
        </w:rPr>
        <w:t>Nositelj projekta</w:t>
      </w:r>
      <w:r w:rsidR="00D8666D" w:rsidRPr="00D8666D">
        <w:rPr>
          <w:lang w:eastAsia="en-US"/>
        </w:rPr>
        <w:t xml:space="preserve"> može podnijeti prigovor zbog:</w:t>
      </w:r>
    </w:p>
    <w:p w14:paraId="3C713D25" w14:textId="77777777" w:rsidR="002F0209" w:rsidRDefault="00D8666D" w:rsidP="002B3418">
      <w:pPr>
        <w:pStyle w:val="box454135"/>
        <w:numPr>
          <w:ilvl w:val="0"/>
          <w:numId w:val="24"/>
        </w:numPr>
        <w:spacing w:after="120"/>
        <w:ind w:right="-279"/>
        <w:jc w:val="both"/>
        <w:rPr>
          <w:lang w:eastAsia="en-US"/>
        </w:rPr>
      </w:pPr>
      <w:r w:rsidRPr="00D8666D">
        <w:rPr>
          <w:lang w:eastAsia="en-US"/>
        </w:rPr>
        <w:t>povrede p</w:t>
      </w:r>
      <w:r w:rsidR="003D0241">
        <w:rPr>
          <w:lang w:eastAsia="en-US"/>
        </w:rPr>
        <w:t xml:space="preserve">ostupovnih odredbi </w:t>
      </w:r>
      <w:r w:rsidRPr="00D8666D">
        <w:rPr>
          <w:lang w:eastAsia="en-US"/>
        </w:rPr>
        <w:t>ovog natječaja</w:t>
      </w:r>
    </w:p>
    <w:p w14:paraId="383ED627" w14:textId="77777777" w:rsidR="002F0209" w:rsidRDefault="00D8666D" w:rsidP="002B3418">
      <w:pPr>
        <w:pStyle w:val="box454135"/>
        <w:numPr>
          <w:ilvl w:val="0"/>
          <w:numId w:val="24"/>
        </w:numPr>
        <w:spacing w:after="120"/>
        <w:ind w:right="-279"/>
        <w:jc w:val="both"/>
        <w:rPr>
          <w:lang w:eastAsia="en-US"/>
        </w:rPr>
      </w:pPr>
      <w:r w:rsidRPr="00D8666D">
        <w:rPr>
          <w:lang w:eastAsia="en-US"/>
        </w:rPr>
        <w:t xml:space="preserve">pogrešno i nepotpuno utvrđenog činjeničnog stanja </w:t>
      </w:r>
    </w:p>
    <w:p w14:paraId="66D624ED" w14:textId="2F35A670" w:rsidR="00D8666D" w:rsidRPr="00D8666D" w:rsidRDefault="003D0241" w:rsidP="002B3418">
      <w:pPr>
        <w:pStyle w:val="box454135"/>
        <w:numPr>
          <w:ilvl w:val="0"/>
          <w:numId w:val="24"/>
        </w:numPr>
        <w:spacing w:after="120"/>
        <w:ind w:right="-279"/>
        <w:jc w:val="both"/>
        <w:rPr>
          <w:lang w:eastAsia="en-US"/>
        </w:rPr>
      </w:pPr>
      <w:r>
        <w:rPr>
          <w:lang w:eastAsia="en-US"/>
        </w:rPr>
        <w:t xml:space="preserve">pogrešne primjene </w:t>
      </w:r>
      <w:r w:rsidR="00D8666D" w:rsidRPr="00D8666D">
        <w:rPr>
          <w:lang w:eastAsia="en-US"/>
        </w:rPr>
        <w:t>propisa na kojem se temelji odluka.</w:t>
      </w:r>
    </w:p>
    <w:p w14:paraId="40539202" w14:textId="77777777" w:rsidR="00D8666D" w:rsidRDefault="00D8666D" w:rsidP="002B3418">
      <w:pPr>
        <w:pStyle w:val="box454135"/>
        <w:spacing w:before="0" w:beforeAutospacing="0" w:after="0"/>
        <w:ind w:right="-279"/>
        <w:jc w:val="both"/>
        <w:rPr>
          <w:lang w:eastAsia="en-US"/>
        </w:rPr>
      </w:pPr>
    </w:p>
    <w:p w14:paraId="02403B85" w14:textId="194E7C6B" w:rsidR="00D8666D" w:rsidRPr="00D8666D" w:rsidRDefault="00D8666D" w:rsidP="002B3418">
      <w:pPr>
        <w:shd w:val="clear" w:color="auto" w:fill="FFFFFF" w:themeFill="background1"/>
        <w:tabs>
          <w:tab w:val="left" w:pos="3750"/>
        </w:tabs>
        <w:ind w:right="-279"/>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u roku od </w:t>
      </w:r>
      <w:r w:rsidR="000935FC">
        <w:rPr>
          <w:rFonts w:ascii="Times New Roman" w:eastAsia="Times New Roman" w:hAnsi="Times New Roman" w:cs="Times New Roman"/>
          <w:sz w:val="24"/>
          <w:szCs w:val="24"/>
        </w:rPr>
        <w:t>osam (</w:t>
      </w:r>
      <w:r w:rsidRPr="00D8666D">
        <w:rPr>
          <w:rFonts w:ascii="Times New Roman" w:eastAsia="Times New Roman" w:hAnsi="Times New Roman" w:cs="Times New Roman"/>
          <w:sz w:val="24"/>
          <w:szCs w:val="24"/>
        </w:rPr>
        <w:t>8</w:t>
      </w:r>
      <w:r w:rsidR="000935FC">
        <w:rPr>
          <w:rFonts w:ascii="Times New Roman" w:eastAsia="Times New Roman" w:hAnsi="Times New Roman" w:cs="Times New Roman"/>
          <w:sz w:val="24"/>
          <w:szCs w:val="24"/>
        </w:rPr>
        <w:t>)</w:t>
      </w:r>
      <w:r w:rsidRPr="00D8666D">
        <w:rPr>
          <w:rFonts w:ascii="Times New Roman" w:eastAsia="Times New Roman" w:hAnsi="Times New Roman" w:cs="Times New Roman"/>
          <w:sz w:val="24"/>
          <w:szCs w:val="24"/>
        </w:rPr>
        <w:t xml:space="preserve"> dana od dana dostave pobijane odluke.</w:t>
      </w:r>
    </w:p>
    <w:p w14:paraId="19BFFB72" w14:textId="77777777" w:rsidR="000935FC" w:rsidRDefault="000935FC" w:rsidP="002B3418">
      <w:pPr>
        <w:shd w:val="clear" w:color="auto" w:fill="FFFFFF" w:themeFill="background1"/>
        <w:tabs>
          <w:tab w:val="left" w:pos="3750"/>
        </w:tabs>
        <w:ind w:right="-279"/>
        <w:jc w:val="both"/>
        <w:rPr>
          <w:rFonts w:ascii="Times New Roman" w:eastAsia="Times New Roman" w:hAnsi="Times New Roman" w:cs="Times New Roman"/>
          <w:sz w:val="24"/>
          <w:szCs w:val="24"/>
        </w:rPr>
      </w:pPr>
    </w:p>
    <w:p w14:paraId="75380C12" w14:textId="23DB3494" w:rsidR="00D8666D" w:rsidRDefault="000935FC" w:rsidP="002B3418">
      <w:pPr>
        <w:shd w:val="clear" w:color="auto" w:fill="FFFFFF" w:themeFill="background1"/>
        <w:tabs>
          <w:tab w:val="left" w:pos="3750"/>
        </w:tabs>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w:t>
      </w:r>
      <w:r>
        <w:rPr>
          <w:rFonts w:ascii="Times New Roman" w:eastAsia="Times New Roman" w:hAnsi="Times New Roman" w:cs="Times New Roman"/>
          <w:sz w:val="24"/>
          <w:szCs w:val="24"/>
        </w:rPr>
        <w:lastRenderedPageBreak/>
        <w:t xml:space="preserve">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1D0F2E68" w14:textId="77777777" w:rsidR="000935FC" w:rsidRPr="00D8666D" w:rsidRDefault="000935FC" w:rsidP="002B3418">
      <w:pPr>
        <w:shd w:val="clear" w:color="auto" w:fill="FFFFFF" w:themeFill="background1"/>
        <w:tabs>
          <w:tab w:val="left" w:pos="3750"/>
        </w:tabs>
        <w:ind w:right="-279"/>
        <w:jc w:val="both"/>
        <w:rPr>
          <w:rFonts w:ascii="Times New Roman" w:eastAsia="Times New Roman" w:hAnsi="Times New Roman" w:cs="Times New Roman"/>
          <w:sz w:val="24"/>
          <w:szCs w:val="24"/>
        </w:rPr>
      </w:pPr>
    </w:p>
    <w:p w14:paraId="323B0F96" w14:textId="60CCC8CE" w:rsidR="000935FC" w:rsidRDefault="000935FC" w:rsidP="002B3418">
      <w:pPr>
        <w:shd w:val="clear" w:color="auto" w:fill="FFFFFF" w:themeFill="background1"/>
        <w:tabs>
          <w:tab w:val="left" w:pos="3750"/>
        </w:tabs>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na adresu</w:t>
      </w:r>
    </w:p>
    <w:p w14:paraId="2B406F83" w14:textId="5B3DA74D" w:rsidR="007E39C2" w:rsidRDefault="007E39C2" w:rsidP="002B3418">
      <w:pPr>
        <w:shd w:val="clear" w:color="auto" w:fill="FFFFFF" w:themeFill="background1"/>
        <w:tabs>
          <w:tab w:val="left" w:pos="3750"/>
        </w:tabs>
        <w:ind w:right="-279"/>
        <w:jc w:val="both"/>
        <w:rPr>
          <w:rFonts w:ascii="Times New Roman" w:hAnsi="Times New Roman" w:cs="Times New Roman"/>
          <w:sz w:val="24"/>
          <w:szCs w:val="24"/>
        </w:rPr>
      </w:pPr>
    </w:p>
    <w:p w14:paraId="657B10E7" w14:textId="77777777" w:rsidR="007E39C2" w:rsidRDefault="007E39C2" w:rsidP="002B3418">
      <w:pPr>
        <w:shd w:val="clear" w:color="auto" w:fill="FFFFFF" w:themeFill="background1"/>
        <w:tabs>
          <w:tab w:val="left" w:pos="3750"/>
        </w:tabs>
        <w:ind w:right="-2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LAG „Sjeverna Istra“</w:t>
      </w:r>
    </w:p>
    <w:p w14:paraId="3D444B81" w14:textId="77777777" w:rsidR="007E39C2" w:rsidRDefault="007E39C2" w:rsidP="002B3418">
      <w:pPr>
        <w:shd w:val="clear" w:color="auto" w:fill="FFFFFF" w:themeFill="background1"/>
        <w:tabs>
          <w:tab w:val="left" w:pos="3750"/>
        </w:tabs>
        <w:ind w:right="-2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Ulica rijeka Boljunčice 3</w:t>
      </w:r>
    </w:p>
    <w:p w14:paraId="001168B0" w14:textId="77777777" w:rsidR="007E39C2" w:rsidRDefault="007E39C2" w:rsidP="002B3418">
      <w:pPr>
        <w:shd w:val="clear" w:color="auto" w:fill="FFFFFF" w:themeFill="background1"/>
        <w:tabs>
          <w:tab w:val="left" w:pos="3750"/>
        </w:tabs>
        <w:ind w:right="-2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52466 Novigrad</w:t>
      </w:r>
    </w:p>
    <w:p w14:paraId="3CC76B33" w14:textId="77777777" w:rsidR="002F0209" w:rsidRDefault="002F0209" w:rsidP="002B3418">
      <w:pPr>
        <w:ind w:right="-279"/>
        <w:jc w:val="both"/>
        <w:rPr>
          <w:rFonts w:ascii="Times New Roman" w:hAnsi="Times New Roman" w:cs="Times New Roman"/>
          <w:sz w:val="24"/>
          <w:szCs w:val="24"/>
        </w:rPr>
      </w:pPr>
    </w:p>
    <w:p w14:paraId="49CDB31B" w14:textId="212478F2" w:rsidR="007E39C2" w:rsidRDefault="007E39C2" w:rsidP="002B3418">
      <w:pPr>
        <w:ind w:right="-279"/>
        <w:jc w:val="both"/>
        <w:rPr>
          <w:rFonts w:ascii="Times New Roman" w:hAnsi="Times New Roman" w:cs="Times New Roman"/>
          <w:sz w:val="24"/>
          <w:szCs w:val="24"/>
        </w:rPr>
      </w:pPr>
      <w:r w:rsidRPr="00CA600D">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p>
    <w:p w14:paraId="735CEBBF" w14:textId="77777777" w:rsidR="007E39C2" w:rsidRPr="002F0209" w:rsidRDefault="007E39C2" w:rsidP="002B3418">
      <w:pPr>
        <w:pStyle w:val="Odlomakpopisa"/>
        <w:numPr>
          <w:ilvl w:val="0"/>
          <w:numId w:val="25"/>
        </w:numPr>
        <w:ind w:right="-279"/>
        <w:jc w:val="both"/>
        <w:rPr>
          <w:rFonts w:ascii="Times New Roman" w:hAnsi="Times New Roman" w:cs="Times New Roman"/>
          <w:sz w:val="24"/>
          <w:szCs w:val="24"/>
        </w:rPr>
      </w:pPr>
      <w:r w:rsidRPr="002F0209">
        <w:rPr>
          <w:rFonts w:ascii="Times New Roman" w:hAnsi="Times New Roman" w:cs="Times New Roman"/>
          <w:sz w:val="24"/>
          <w:szCs w:val="24"/>
        </w:rPr>
        <w:t xml:space="preserve">puni naziv i adresa nositelja projekta </w:t>
      </w:r>
    </w:p>
    <w:p w14:paraId="4ECCEF87" w14:textId="77777777" w:rsidR="007E39C2" w:rsidRDefault="007E39C2" w:rsidP="002B3418">
      <w:pPr>
        <w:ind w:right="-279"/>
        <w:jc w:val="both"/>
        <w:rPr>
          <w:rFonts w:ascii="Times New Roman" w:hAnsi="Times New Roman" w:cs="Times New Roman"/>
          <w:sz w:val="24"/>
          <w:szCs w:val="24"/>
        </w:rPr>
      </w:pPr>
    </w:p>
    <w:p w14:paraId="270DF2AC" w14:textId="31AA13E1" w:rsidR="007E39C2" w:rsidRPr="004E2BCE" w:rsidRDefault="007E39C2" w:rsidP="002B3418">
      <w:pPr>
        <w:ind w:right="-279"/>
        <w:jc w:val="both"/>
        <w:rPr>
          <w:rFonts w:ascii="Times New Roman" w:hAnsi="Times New Roman" w:cs="Times New Roman"/>
          <w:sz w:val="24"/>
          <w:szCs w:val="24"/>
        </w:rPr>
      </w:pPr>
      <w:r>
        <w:rPr>
          <w:rFonts w:ascii="Times New Roman" w:hAnsi="Times New Roman" w:cs="Times New Roman"/>
          <w:sz w:val="24"/>
          <w:szCs w:val="24"/>
        </w:rPr>
        <w:t xml:space="preserve">S naznakom: </w:t>
      </w:r>
      <w:r w:rsidRPr="007E39C2">
        <w:rPr>
          <w:rFonts w:ascii="Times New Roman" w:hAnsi="Times New Roman" w:cs="Times New Roman"/>
          <w:b/>
          <w:i/>
          <w:sz w:val="24"/>
          <w:szCs w:val="24"/>
        </w:rPr>
        <w:t>Ne otvarati „Prigovor - 6.3. Potpora razvoju malih poljoprivrednih gospodarstava“</w:t>
      </w:r>
    </w:p>
    <w:p w14:paraId="674827B0" w14:textId="77777777" w:rsidR="007E39C2" w:rsidRPr="005A64FD" w:rsidRDefault="007E39C2" w:rsidP="002B3418">
      <w:pPr>
        <w:shd w:val="clear" w:color="auto" w:fill="FFFFFF" w:themeFill="background1"/>
        <w:tabs>
          <w:tab w:val="left" w:pos="3750"/>
        </w:tabs>
        <w:ind w:right="-279"/>
        <w:jc w:val="both"/>
        <w:rPr>
          <w:rFonts w:ascii="Times New Roman" w:hAnsi="Times New Roman" w:cs="Times New Roman"/>
          <w:sz w:val="24"/>
          <w:szCs w:val="24"/>
        </w:rPr>
      </w:pPr>
    </w:p>
    <w:p w14:paraId="1E60A327" w14:textId="1587A5F6" w:rsidR="00D8666D" w:rsidRPr="00D8666D" w:rsidRDefault="00D8666D" w:rsidP="002B3418">
      <w:pPr>
        <w:shd w:val="clear" w:color="auto" w:fill="FFFFFF" w:themeFill="background1"/>
        <w:ind w:right="-279"/>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172DB8">
        <w:rPr>
          <w:rFonts w:ascii="Times New Roman" w:eastAsia="Times New Roman" w:hAnsi="Times New Roman" w:cs="Times New Roman"/>
          <w:sz w:val="24"/>
          <w:szCs w:val="24"/>
        </w:rPr>
        <w:t>prezime osobe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7C5FE316" w14:textId="77777777" w:rsidR="00D8666D" w:rsidRPr="00D8666D" w:rsidRDefault="00D8666D" w:rsidP="002B3418">
      <w:pPr>
        <w:shd w:val="clear" w:color="auto" w:fill="FFFFFF"/>
        <w:ind w:right="-279"/>
        <w:jc w:val="both"/>
        <w:rPr>
          <w:rFonts w:ascii="Times New Roman" w:eastAsia="Times New Roman" w:hAnsi="Times New Roman" w:cs="Times New Roman"/>
          <w:sz w:val="24"/>
          <w:szCs w:val="24"/>
        </w:rPr>
      </w:pPr>
    </w:p>
    <w:p w14:paraId="10A654CC" w14:textId="0FEBDB5F" w:rsidR="00D8666D" w:rsidRDefault="00D8666D" w:rsidP="002B3418">
      <w:pPr>
        <w:ind w:right="-279"/>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Pr>
          <w:rFonts w:ascii="Times New Roman" w:eastAsia="Times New Roman" w:hAnsi="Times New Roman" w:cs="Times New Roman"/>
          <w:sz w:val="24"/>
          <w:szCs w:val="24"/>
        </w:rPr>
        <w:t>tijelu nadležnom</w:t>
      </w:r>
      <w:r w:rsidRPr="00D8666D">
        <w:rPr>
          <w:rFonts w:ascii="Times New Roman" w:eastAsia="Times New Roman" w:hAnsi="Times New Roman" w:cs="Times New Roman"/>
          <w:sz w:val="24"/>
          <w:szCs w:val="24"/>
        </w:rPr>
        <w:t xml:space="preserve"> 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tijelo nadležno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1FEAADAE" w14:textId="77777777" w:rsidR="00C36CA6" w:rsidRPr="00D8666D" w:rsidRDefault="00C36CA6" w:rsidP="002B3418">
      <w:pPr>
        <w:ind w:right="-279"/>
        <w:jc w:val="both"/>
        <w:rPr>
          <w:rFonts w:ascii="Times New Roman" w:eastAsia="Times New Roman" w:hAnsi="Times New Roman" w:cs="Times New Roman"/>
          <w:sz w:val="24"/>
          <w:szCs w:val="24"/>
        </w:rPr>
      </w:pPr>
    </w:p>
    <w:p w14:paraId="580FE336" w14:textId="2DDA2490" w:rsidR="00D8666D" w:rsidRDefault="00D8666D" w:rsidP="002B3418">
      <w:pPr>
        <w:ind w:right="-279"/>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48C64EF" w14:textId="75A365BB" w:rsidR="00D8666D" w:rsidRDefault="00D8666D" w:rsidP="002B3418">
      <w:pPr>
        <w:pStyle w:val="Odlomakpopisa"/>
        <w:numPr>
          <w:ilvl w:val="0"/>
          <w:numId w:val="11"/>
        </w:numPr>
        <w:ind w:right="-279"/>
        <w:jc w:val="both"/>
        <w:rPr>
          <w:rFonts w:ascii="Times New Roman" w:eastAsia="Times New Roman" w:hAnsi="Times New Roman" w:cs="Times New Roman"/>
          <w:sz w:val="24"/>
          <w:szCs w:val="24"/>
        </w:rPr>
      </w:pPr>
      <w:r w:rsidRPr="000648ED">
        <w:rPr>
          <w:rFonts w:ascii="Times New Roman" w:eastAsia="Times New Roman" w:hAnsi="Times New Roman" w:cs="Times New Roman"/>
          <w:sz w:val="24"/>
          <w:szCs w:val="24"/>
        </w:rPr>
        <w:t>usvojiti pri</w:t>
      </w:r>
      <w:r w:rsidR="00420B1F" w:rsidRPr="000648ED">
        <w:rPr>
          <w:rFonts w:ascii="Times New Roman" w:eastAsia="Times New Roman" w:hAnsi="Times New Roman" w:cs="Times New Roman"/>
          <w:sz w:val="24"/>
          <w:szCs w:val="24"/>
        </w:rPr>
        <w:t>govor i vratiti predmet ponovno u administrativnu obradu</w:t>
      </w:r>
    </w:p>
    <w:p w14:paraId="70265344" w14:textId="77777777" w:rsidR="000648ED" w:rsidRDefault="00D8666D" w:rsidP="002B3418">
      <w:pPr>
        <w:pStyle w:val="Odlomakpopisa"/>
        <w:numPr>
          <w:ilvl w:val="0"/>
          <w:numId w:val="11"/>
        </w:numPr>
        <w:ind w:right="-279"/>
        <w:jc w:val="both"/>
        <w:rPr>
          <w:rFonts w:ascii="Times New Roman" w:eastAsia="Times New Roman" w:hAnsi="Times New Roman" w:cs="Times New Roman"/>
          <w:sz w:val="24"/>
          <w:szCs w:val="24"/>
        </w:rPr>
      </w:pPr>
      <w:r w:rsidRPr="000648ED">
        <w:rPr>
          <w:rFonts w:ascii="Times New Roman" w:eastAsia="Times New Roman" w:hAnsi="Times New Roman" w:cs="Times New Roman"/>
          <w:sz w:val="24"/>
          <w:szCs w:val="24"/>
        </w:rPr>
        <w:t>odbaciti prigovor</w:t>
      </w:r>
    </w:p>
    <w:p w14:paraId="47F5D43A" w14:textId="0A0019EE" w:rsidR="00D8666D" w:rsidRPr="000648ED" w:rsidRDefault="00D8666D" w:rsidP="002B3418">
      <w:pPr>
        <w:pStyle w:val="Odlomakpopisa"/>
        <w:numPr>
          <w:ilvl w:val="0"/>
          <w:numId w:val="11"/>
        </w:numPr>
        <w:ind w:right="-279"/>
        <w:jc w:val="both"/>
        <w:rPr>
          <w:rFonts w:ascii="Times New Roman" w:eastAsia="Times New Roman" w:hAnsi="Times New Roman" w:cs="Times New Roman"/>
          <w:sz w:val="24"/>
          <w:szCs w:val="24"/>
        </w:rPr>
      </w:pPr>
      <w:r w:rsidRPr="000648ED">
        <w:rPr>
          <w:rFonts w:ascii="Times New Roman" w:eastAsia="Times New Roman" w:hAnsi="Times New Roman" w:cs="Times New Roman"/>
          <w:sz w:val="24"/>
          <w:szCs w:val="24"/>
        </w:rPr>
        <w:t xml:space="preserve">odbiti prigovor. </w:t>
      </w:r>
    </w:p>
    <w:p w14:paraId="25C58906" w14:textId="77777777" w:rsidR="00C36CA6" w:rsidRDefault="00C36CA6" w:rsidP="002B3418">
      <w:pPr>
        <w:ind w:right="-279"/>
        <w:jc w:val="both"/>
        <w:rPr>
          <w:rFonts w:ascii="Times New Roman" w:eastAsia="Times New Roman" w:hAnsi="Times New Roman" w:cs="Times New Roman"/>
          <w:sz w:val="24"/>
          <w:szCs w:val="24"/>
        </w:rPr>
      </w:pPr>
    </w:p>
    <w:p w14:paraId="3CDB88EA" w14:textId="56F6539C" w:rsidR="00D8666D" w:rsidRDefault="00420B1F" w:rsidP="002B3418">
      <w:pPr>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w:t>
      </w:r>
      <w:r w:rsidR="00D8666D" w:rsidRPr="00D8666D">
        <w:rPr>
          <w:rFonts w:ascii="Times New Roman" w:eastAsia="Times New Roman" w:hAnsi="Times New Roman" w:cs="Times New Roman"/>
          <w:sz w:val="24"/>
          <w:szCs w:val="24"/>
        </w:rPr>
        <w:t xml:space="preserve"> za prigovore o istoj stvari može odlučivati samo jednom. </w:t>
      </w:r>
    </w:p>
    <w:p w14:paraId="50C80DC8" w14:textId="77777777" w:rsidR="00C36CA6" w:rsidRPr="00D8666D" w:rsidRDefault="00C36CA6" w:rsidP="002B3418">
      <w:pPr>
        <w:ind w:right="-279"/>
        <w:jc w:val="both"/>
        <w:rPr>
          <w:rFonts w:ascii="Times New Roman" w:eastAsia="Times New Roman" w:hAnsi="Times New Roman" w:cs="Times New Roman"/>
          <w:sz w:val="24"/>
          <w:szCs w:val="24"/>
        </w:rPr>
      </w:pPr>
    </w:p>
    <w:p w14:paraId="36FFF1D3" w14:textId="5AD07388" w:rsidR="00B0370C" w:rsidRDefault="00420B1F" w:rsidP="002B3418">
      <w:pPr>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w:t>
      </w:r>
      <w:r w:rsidR="00D8666D" w:rsidRPr="00D8666D">
        <w:rPr>
          <w:rFonts w:ascii="Times New Roman" w:eastAsia="Times New Roman" w:hAnsi="Times New Roman" w:cs="Times New Roman"/>
          <w:sz w:val="24"/>
          <w:szCs w:val="24"/>
        </w:rPr>
        <w:t>dluke donosi ve</w:t>
      </w:r>
      <w:r>
        <w:rPr>
          <w:rFonts w:ascii="Times New Roman" w:eastAsia="Times New Roman" w:hAnsi="Times New Roman" w:cs="Times New Roman"/>
          <w:sz w:val="24"/>
          <w:szCs w:val="24"/>
        </w:rPr>
        <w:t>ćinom glasova prisutnih članova.</w:t>
      </w:r>
    </w:p>
    <w:p w14:paraId="09ED1FD8" w14:textId="38FF1567" w:rsidR="006C642C" w:rsidRDefault="006C642C" w:rsidP="002B3418">
      <w:pPr>
        <w:ind w:right="-279"/>
        <w:jc w:val="both"/>
        <w:rPr>
          <w:rFonts w:ascii="Times New Roman" w:eastAsia="Times New Roman" w:hAnsi="Times New Roman" w:cs="Times New Roman"/>
          <w:sz w:val="24"/>
          <w:szCs w:val="24"/>
        </w:rPr>
      </w:pPr>
    </w:p>
    <w:p w14:paraId="2CE4D009" w14:textId="5067AE4A" w:rsidR="006C642C" w:rsidRPr="006C642C" w:rsidRDefault="006C642C" w:rsidP="002B3418">
      <w:pPr>
        <w:ind w:right="-279"/>
        <w:jc w:val="both"/>
        <w:rPr>
          <w:rFonts w:ascii="Times New Roman" w:eastAsia="Times New Roman" w:hAnsi="Times New Roman" w:cs="Times New Roman"/>
          <w:sz w:val="24"/>
          <w:szCs w:val="24"/>
        </w:rPr>
      </w:pPr>
      <w:r w:rsidRPr="006C642C">
        <w:rPr>
          <w:rFonts w:ascii="Times New Roman" w:eastAsia="Times New Roman" w:hAnsi="Times New Roman" w:cs="Times New Roman"/>
          <w:color w:val="231F20"/>
          <w:sz w:val="24"/>
          <w:szCs w:val="24"/>
          <w:lang w:eastAsia="hr-HR"/>
        </w:rPr>
        <w:t>Rok za odgovor na prigovor je 30 dana od primitka prigovora</w:t>
      </w:r>
      <w:r w:rsidRPr="006C642C">
        <w:rPr>
          <w:rFonts w:ascii="Times New Roman" w:eastAsia="Times New Roman" w:hAnsi="Times New Roman" w:cs="Times New Roman"/>
          <w:color w:val="231F20"/>
          <w:sz w:val="24"/>
          <w:szCs w:val="24"/>
          <w:lang w:eastAsia="hr-HR"/>
        </w:rPr>
        <w:t>.</w:t>
      </w:r>
    </w:p>
    <w:p w14:paraId="26267D14" w14:textId="77777777" w:rsidR="00C36CA6" w:rsidRPr="006C642C" w:rsidRDefault="00C36CA6" w:rsidP="002B3418">
      <w:pPr>
        <w:ind w:right="-279"/>
        <w:jc w:val="both"/>
        <w:rPr>
          <w:rFonts w:ascii="Times New Roman" w:eastAsia="Times New Roman" w:hAnsi="Times New Roman" w:cs="Times New Roman"/>
          <w:sz w:val="24"/>
          <w:szCs w:val="24"/>
        </w:rPr>
      </w:pPr>
    </w:p>
    <w:p w14:paraId="70AD4A8B" w14:textId="0B1752DF" w:rsidR="00E359E2" w:rsidRPr="006C642C" w:rsidRDefault="00D8666D" w:rsidP="002B3418">
      <w:pPr>
        <w:tabs>
          <w:tab w:val="left" w:pos="0"/>
          <w:tab w:val="left" w:pos="284"/>
        </w:tabs>
        <w:spacing w:line="259" w:lineRule="auto"/>
        <w:ind w:right="-279"/>
        <w:jc w:val="both"/>
        <w:rPr>
          <w:rFonts w:ascii="Times New Roman" w:eastAsia="Calibri" w:hAnsi="Times New Roman" w:cs="Times New Roman"/>
          <w:sz w:val="24"/>
          <w:szCs w:val="24"/>
        </w:rPr>
      </w:pPr>
      <w:r w:rsidRPr="006C642C">
        <w:rPr>
          <w:rFonts w:ascii="Times New Roman" w:eastAsia="Times New Roman" w:hAnsi="Times New Roman" w:cs="Times New Roman"/>
          <w:sz w:val="24"/>
          <w:szCs w:val="24"/>
        </w:rPr>
        <w:t xml:space="preserve">Odluke </w:t>
      </w:r>
      <w:r w:rsidR="00420B1F" w:rsidRPr="006C642C">
        <w:rPr>
          <w:rFonts w:ascii="Times New Roman" w:eastAsia="Times New Roman" w:hAnsi="Times New Roman" w:cs="Times New Roman"/>
          <w:sz w:val="24"/>
          <w:szCs w:val="24"/>
        </w:rPr>
        <w:t>tijela nadležnog za prigovore su konačne</w:t>
      </w:r>
      <w:r w:rsidRPr="006C642C">
        <w:rPr>
          <w:rFonts w:ascii="Times New Roman" w:eastAsia="Times New Roman" w:hAnsi="Times New Roman" w:cs="Times New Roman"/>
          <w:sz w:val="24"/>
          <w:szCs w:val="24"/>
        </w:rPr>
        <w:t xml:space="preserve"> </w:t>
      </w:r>
      <w:r w:rsidR="00420B1F" w:rsidRPr="006C642C">
        <w:rPr>
          <w:rFonts w:ascii="Times New Roman" w:eastAsia="Calibri" w:hAnsi="Times New Roman" w:cs="Times New Roman"/>
          <w:sz w:val="24"/>
          <w:szCs w:val="24"/>
        </w:rPr>
        <w:t>i ne mogu ni na koji način biti promijenjene od strane UO</w:t>
      </w:r>
      <w:r w:rsidR="000648ED" w:rsidRPr="006C642C">
        <w:rPr>
          <w:rFonts w:ascii="Times New Roman" w:eastAsia="Calibri" w:hAnsi="Times New Roman" w:cs="Times New Roman"/>
          <w:sz w:val="24"/>
          <w:szCs w:val="24"/>
        </w:rPr>
        <w:t>-a</w:t>
      </w:r>
      <w:r w:rsidR="00420B1F" w:rsidRPr="006C642C">
        <w:rPr>
          <w:rFonts w:ascii="Times New Roman" w:eastAsia="Calibri" w:hAnsi="Times New Roman" w:cs="Times New Roman"/>
          <w:sz w:val="24"/>
          <w:szCs w:val="24"/>
        </w:rPr>
        <w:t xml:space="preserve"> LAG-a</w:t>
      </w:r>
      <w:r w:rsidR="00B95FF4" w:rsidRPr="006C642C">
        <w:rPr>
          <w:rFonts w:ascii="Times New Roman" w:eastAsia="Calibri" w:hAnsi="Times New Roman" w:cs="Times New Roman"/>
          <w:sz w:val="24"/>
          <w:szCs w:val="24"/>
        </w:rPr>
        <w:t>.</w:t>
      </w:r>
    </w:p>
    <w:p w14:paraId="18D2FA9F" w14:textId="77777777" w:rsidR="002F0209" w:rsidRDefault="002F0209" w:rsidP="002B3418">
      <w:pPr>
        <w:tabs>
          <w:tab w:val="left" w:pos="0"/>
          <w:tab w:val="left" w:pos="284"/>
        </w:tabs>
        <w:spacing w:line="259" w:lineRule="auto"/>
        <w:ind w:right="-279"/>
        <w:jc w:val="both"/>
        <w:rPr>
          <w:rFonts w:ascii="Times New Roman" w:eastAsia="Calibri" w:hAnsi="Times New Roman" w:cs="Times New Roman"/>
          <w:sz w:val="24"/>
          <w:szCs w:val="24"/>
        </w:rPr>
      </w:pPr>
    </w:p>
    <w:p w14:paraId="2DE89F3A" w14:textId="7DC5337C" w:rsidR="007E39C2" w:rsidRDefault="007E39C2" w:rsidP="002B3418">
      <w:pPr>
        <w:tabs>
          <w:tab w:val="left" w:pos="0"/>
          <w:tab w:val="left" w:pos="284"/>
        </w:tabs>
        <w:spacing w:line="259" w:lineRule="auto"/>
        <w:ind w:right="-279"/>
        <w:jc w:val="both"/>
        <w:rPr>
          <w:rFonts w:ascii="Times New Roman" w:eastAsia="Calibri" w:hAnsi="Times New Roman" w:cs="Times New Roman"/>
          <w:sz w:val="24"/>
          <w:szCs w:val="24"/>
        </w:rPr>
      </w:pPr>
    </w:p>
    <w:p w14:paraId="1155156F" w14:textId="252650EF" w:rsidR="00293C96" w:rsidRDefault="00293C96" w:rsidP="002B3418">
      <w:pPr>
        <w:tabs>
          <w:tab w:val="left" w:pos="0"/>
          <w:tab w:val="left" w:pos="284"/>
        </w:tabs>
        <w:spacing w:line="259" w:lineRule="auto"/>
        <w:ind w:right="-279"/>
        <w:jc w:val="both"/>
        <w:rPr>
          <w:rFonts w:ascii="Times New Roman" w:eastAsia="Calibri" w:hAnsi="Times New Roman" w:cs="Times New Roman"/>
          <w:sz w:val="24"/>
          <w:szCs w:val="24"/>
        </w:rPr>
      </w:pPr>
    </w:p>
    <w:p w14:paraId="49FBAB3A" w14:textId="371349A4" w:rsidR="00293C96" w:rsidRDefault="00293C96" w:rsidP="002B3418">
      <w:pPr>
        <w:tabs>
          <w:tab w:val="left" w:pos="0"/>
          <w:tab w:val="left" w:pos="284"/>
        </w:tabs>
        <w:spacing w:line="259" w:lineRule="auto"/>
        <w:ind w:right="-279"/>
        <w:jc w:val="both"/>
        <w:rPr>
          <w:rFonts w:ascii="Times New Roman" w:eastAsia="Calibri" w:hAnsi="Times New Roman" w:cs="Times New Roman"/>
          <w:sz w:val="24"/>
          <w:szCs w:val="24"/>
        </w:rPr>
      </w:pPr>
    </w:p>
    <w:p w14:paraId="79FCE97F" w14:textId="77777777" w:rsidR="00293C96" w:rsidRPr="0041240D" w:rsidRDefault="00293C96" w:rsidP="002B3418">
      <w:pPr>
        <w:tabs>
          <w:tab w:val="left" w:pos="0"/>
          <w:tab w:val="left" w:pos="284"/>
        </w:tabs>
        <w:spacing w:line="259" w:lineRule="auto"/>
        <w:ind w:right="-279"/>
        <w:jc w:val="both"/>
        <w:rPr>
          <w:rFonts w:ascii="Times New Roman" w:eastAsia="Calibri" w:hAnsi="Times New Roman" w:cs="Times New Roman"/>
          <w:sz w:val="24"/>
          <w:szCs w:val="24"/>
        </w:rPr>
      </w:pPr>
    </w:p>
    <w:p w14:paraId="4311B8A6" w14:textId="4D0D0267" w:rsidR="00E359E2" w:rsidRPr="00E359E2" w:rsidRDefault="00E359E2" w:rsidP="002B3418">
      <w:pPr>
        <w:pStyle w:val="Naslov2"/>
        <w:ind w:right="-279"/>
      </w:pPr>
      <w:bookmarkStart w:id="57" w:name="_Toc508021736"/>
      <w:r w:rsidRPr="00E359E2">
        <w:rPr>
          <w:rFonts w:ascii="Times New Roman" w:hAnsi="Times New Roman" w:cs="Times New Roman"/>
          <w:b/>
          <w:color w:val="auto"/>
          <w:sz w:val="24"/>
          <w:szCs w:val="24"/>
        </w:rPr>
        <w:t>Postupak nakon odabira projekata</w:t>
      </w:r>
      <w:bookmarkEnd w:id="57"/>
    </w:p>
    <w:p w14:paraId="1A3BCFAA" w14:textId="77777777" w:rsidR="0041240D" w:rsidRPr="00773182" w:rsidRDefault="0041240D" w:rsidP="002B3418">
      <w:pPr>
        <w:ind w:right="-279"/>
        <w:jc w:val="both"/>
        <w:rPr>
          <w:rFonts w:ascii="Times New Roman" w:hAnsi="Times New Roman" w:cs="Times New Roman"/>
          <w:sz w:val="24"/>
          <w:szCs w:val="24"/>
          <w:highlight w:val="yellow"/>
        </w:rPr>
      </w:pPr>
    </w:p>
    <w:p w14:paraId="1455C773" w14:textId="7E21178B" w:rsidR="00E359E2" w:rsidRDefault="00434061" w:rsidP="002B3418">
      <w:pPr>
        <w:ind w:right="-279"/>
        <w:jc w:val="both"/>
        <w:rPr>
          <w:rFonts w:ascii="Times New Roman" w:hAnsi="Times New Roman" w:cs="Times New Roman"/>
          <w:sz w:val="24"/>
          <w:szCs w:val="24"/>
        </w:rPr>
      </w:pPr>
      <w:r w:rsidRPr="000F5AA5">
        <w:rPr>
          <w:rFonts w:ascii="Times New Roman" w:hAnsi="Times New Roman" w:cs="Times New Roman"/>
          <w:sz w:val="24"/>
          <w:szCs w:val="24"/>
        </w:rPr>
        <w:t>Nakon odabira projekata,</w:t>
      </w:r>
      <w:r>
        <w:rPr>
          <w:rFonts w:ascii="Times New Roman" w:hAnsi="Times New Roman" w:cs="Times New Roman"/>
          <w:sz w:val="24"/>
          <w:szCs w:val="24"/>
        </w:rPr>
        <w:t xml:space="preserve"> </w:t>
      </w:r>
      <w:r w:rsidR="00E359E2" w:rsidRPr="00001461">
        <w:rPr>
          <w:rFonts w:ascii="Times New Roman" w:hAnsi="Times New Roman" w:cs="Times New Roman"/>
          <w:sz w:val="24"/>
          <w:szCs w:val="24"/>
        </w:rPr>
        <w:t>LAG u ime i za račun nositelja projek</w:t>
      </w:r>
      <w:r w:rsidR="00E359E2">
        <w:rPr>
          <w:rFonts w:ascii="Times New Roman" w:hAnsi="Times New Roman" w:cs="Times New Roman"/>
          <w:sz w:val="24"/>
          <w:szCs w:val="24"/>
        </w:rPr>
        <w:t>a</w:t>
      </w:r>
      <w:r w:rsidR="00E359E2" w:rsidRPr="00001461">
        <w:rPr>
          <w:rFonts w:ascii="Times New Roman" w:hAnsi="Times New Roman" w:cs="Times New Roman"/>
          <w:sz w:val="24"/>
          <w:szCs w:val="24"/>
        </w:rPr>
        <w:t>ta podn</w:t>
      </w:r>
      <w:r w:rsidR="00E359E2">
        <w:rPr>
          <w:rFonts w:ascii="Times New Roman" w:hAnsi="Times New Roman" w:cs="Times New Roman"/>
          <w:sz w:val="24"/>
          <w:szCs w:val="24"/>
        </w:rPr>
        <w:t>osi</w:t>
      </w:r>
      <w:r w:rsidR="008A7809">
        <w:rPr>
          <w:rFonts w:ascii="Times New Roman" w:hAnsi="Times New Roman" w:cs="Times New Roman"/>
          <w:sz w:val="24"/>
          <w:szCs w:val="24"/>
        </w:rPr>
        <w:t xml:space="preserve"> </w:t>
      </w:r>
      <w:r w:rsidR="00E359E2" w:rsidRPr="00001461">
        <w:rPr>
          <w:rFonts w:ascii="Times New Roman" w:hAnsi="Times New Roman" w:cs="Times New Roman"/>
          <w:sz w:val="24"/>
          <w:szCs w:val="24"/>
        </w:rPr>
        <w:t>Zahtjev za potporu</w:t>
      </w:r>
      <w:r w:rsidR="008A7809">
        <w:rPr>
          <w:rFonts w:ascii="Times New Roman" w:hAnsi="Times New Roman" w:cs="Times New Roman"/>
          <w:sz w:val="24"/>
          <w:szCs w:val="24"/>
        </w:rPr>
        <w:t xml:space="preserve"> za odabrane projekte</w:t>
      </w:r>
      <w:r w:rsidR="00E359E2" w:rsidRPr="00001461">
        <w:rPr>
          <w:rFonts w:ascii="Times New Roman" w:hAnsi="Times New Roman" w:cs="Times New Roman"/>
          <w:sz w:val="24"/>
          <w:szCs w:val="24"/>
        </w:rPr>
        <w:t xml:space="preserve"> putem AGRONET-a u roku devedeset (90) dana od dana donošenja odluke na LAG</w:t>
      </w:r>
      <w:r w:rsidR="001C274F">
        <w:rPr>
          <w:rFonts w:ascii="Times New Roman" w:hAnsi="Times New Roman" w:cs="Times New Roman"/>
          <w:sz w:val="24"/>
          <w:szCs w:val="24"/>
        </w:rPr>
        <w:t>-</w:t>
      </w:r>
      <w:r w:rsidR="00E359E2" w:rsidRPr="00001461">
        <w:rPr>
          <w:rFonts w:ascii="Times New Roman" w:hAnsi="Times New Roman" w:cs="Times New Roman"/>
          <w:sz w:val="24"/>
          <w:szCs w:val="24"/>
        </w:rPr>
        <w:t>razini.</w:t>
      </w:r>
      <w:r w:rsidR="00131AE9">
        <w:rPr>
          <w:rFonts w:ascii="Times New Roman" w:hAnsi="Times New Roman" w:cs="Times New Roman"/>
          <w:sz w:val="24"/>
          <w:szCs w:val="24"/>
        </w:rPr>
        <w:t xml:space="preserve"> </w:t>
      </w:r>
    </w:p>
    <w:p w14:paraId="7AC01236" w14:textId="77777777" w:rsidR="00131AE9" w:rsidRDefault="00131AE9" w:rsidP="002B3418">
      <w:pPr>
        <w:ind w:right="-279"/>
        <w:jc w:val="both"/>
        <w:rPr>
          <w:rFonts w:ascii="Times New Roman" w:hAnsi="Times New Roman" w:cs="Times New Roman"/>
          <w:sz w:val="24"/>
          <w:szCs w:val="24"/>
        </w:rPr>
      </w:pPr>
    </w:p>
    <w:p w14:paraId="69C96FD1" w14:textId="5A52CC9E" w:rsidR="00773182" w:rsidRPr="0041240D" w:rsidRDefault="00773182" w:rsidP="002B3418">
      <w:pPr>
        <w:ind w:right="-279"/>
        <w:jc w:val="both"/>
        <w:rPr>
          <w:rFonts w:ascii="Times New Roman" w:hAnsi="Times New Roman" w:cs="Times New Roman"/>
          <w:sz w:val="24"/>
          <w:szCs w:val="24"/>
        </w:rPr>
      </w:pPr>
      <w:r w:rsidRPr="0041240D">
        <w:rPr>
          <w:rFonts w:ascii="Times New Roman" w:hAnsi="Times New Roman" w:cs="Times New Roman"/>
          <w:sz w:val="24"/>
          <w:szCs w:val="24"/>
        </w:rPr>
        <w:t>Postupak dodjele potpore nositeljima projekata provodi Agencija za plaćanja, u skladu s odredbama Pravilnika i Natječaja za provedbu LRS</w:t>
      </w:r>
      <w:r w:rsidR="001C274F">
        <w:rPr>
          <w:rFonts w:ascii="Times New Roman" w:hAnsi="Times New Roman" w:cs="Times New Roman"/>
          <w:sz w:val="24"/>
          <w:szCs w:val="24"/>
        </w:rPr>
        <w:t>-a</w:t>
      </w:r>
      <w:r w:rsidRPr="0041240D">
        <w:rPr>
          <w:rFonts w:ascii="Times New Roman" w:hAnsi="Times New Roman" w:cs="Times New Roman"/>
          <w:sz w:val="24"/>
          <w:szCs w:val="24"/>
        </w:rPr>
        <w:t xml:space="preserve">. </w:t>
      </w:r>
    </w:p>
    <w:p w14:paraId="0BD14768" w14:textId="77777777" w:rsidR="00773182" w:rsidRDefault="00773182" w:rsidP="002B3418">
      <w:pPr>
        <w:ind w:right="-279"/>
        <w:jc w:val="both"/>
        <w:rPr>
          <w:rFonts w:ascii="Times New Roman" w:hAnsi="Times New Roman" w:cs="Times New Roman"/>
          <w:sz w:val="24"/>
          <w:szCs w:val="24"/>
        </w:rPr>
      </w:pPr>
    </w:p>
    <w:p w14:paraId="2D5AFE01" w14:textId="0AC27FCE" w:rsidR="00131AE9" w:rsidRDefault="00131AE9" w:rsidP="002B3418">
      <w:pPr>
        <w:ind w:right="-279"/>
        <w:jc w:val="both"/>
        <w:rPr>
          <w:rFonts w:ascii="Times New Roman" w:hAnsi="Times New Roman" w:cs="Times New Roman"/>
          <w:sz w:val="24"/>
          <w:szCs w:val="24"/>
        </w:rPr>
      </w:pPr>
      <w:r>
        <w:rPr>
          <w:rFonts w:ascii="Times New Roman" w:hAnsi="Times New Roman" w:cs="Times New Roman"/>
          <w:sz w:val="24"/>
          <w:szCs w:val="24"/>
        </w:rPr>
        <w:t>Zahtjev za potporu se podnosi na Natječaj za provedbu LRS</w:t>
      </w:r>
      <w:r w:rsidR="001C274F">
        <w:rPr>
          <w:rFonts w:ascii="Times New Roman" w:hAnsi="Times New Roman" w:cs="Times New Roman"/>
          <w:sz w:val="24"/>
          <w:szCs w:val="24"/>
        </w:rPr>
        <w:t>-a</w:t>
      </w:r>
      <w:r>
        <w:rPr>
          <w:rFonts w:ascii="Times New Roman" w:hAnsi="Times New Roman" w:cs="Times New Roman"/>
          <w:sz w:val="24"/>
          <w:szCs w:val="24"/>
        </w:rPr>
        <w:t xml:space="preserve"> koji objavljuje i provodi Agencija za plaćanja. </w:t>
      </w:r>
    </w:p>
    <w:p w14:paraId="5BAB756B" w14:textId="77777777" w:rsidR="008A7809" w:rsidRPr="00001461" w:rsidRDefault="008A7809" w:rsidP="002B3418">
      <w:pPr>
        <w:ind w:right="-279"/>
        <w:jc w:val="both"/>
        <w:rPr>
          <w:rFonts w:ascii="Times New Roman" w:hAnsi="Times New Roman" w:cs="Times New Roman"/>
          <w:sz w:val="24"/>
          <w:szCs w:val="24"/>
        </w:rPr>
      </w:pPr>
    </w:p>
    <w:p w14:paraId="789B2FA7" w14:textId="45308FFE" w:rsidR="00E359E2" w:rsidRDefault="00E359E2" w:rsidP="002B3418">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7310E667" w14:textId="7E40D228" w:rsidR="005B5A77" w:rsidRDefault="005B5A77" w:rsidP="002B3418">
      <w:pPr>
        <w:ind w:right="-279"/>
        <w:jc w:val="both"/>
        <w:rPr>
          <w:rFonts w:ascii="Times New Roman" w:hAnsi="Times New Roman" w:cs="Times New Roman"/>
          <w:sz w:val="24"/>
          <w:szCs w:val="24"/>
        </w:rPr>
      </w:pPr>
    </w:p>
    <w:p w14:paraId="748016A5" w14:textId="5A297487" w:rsidR="00E359E2" w:rsidRDefault="00E359E2" w:rsidP="002B3418">
      <w:pPr>
        <w:pStyle w:val="Odlomakpopisa"/>
        <w:numPr>
          <w:ilvl w:val="0"/>
          <w:numId w:val="26"/>
        </w:numPr>
        <w:ind w:right="-279"/>
        <w:jc w:val="both"/>
        <w:rPr>
          <w:rFonts w:ascii="Times New Roman" w:hAnsi="Times New Roman" w:cs="Times New Roman"/>
          <w:sz w:val="24"/>
          <w:szCs w:val="24"/>
        </w:rPr>
      </w:pPr>
      <w:r w:rsidRPr="005B5A77">
        <w:rPr>
          <w:rFonts w:ascii="Times New Roman" w:hAnsi="Times New Roman" w:cs="Times New Roman"/>
          <w:sz w:val="24"/>
          <w:szCs w:val="24"/>
        </w:rPr>
        <w:t>Odluku o odbijanju Zahtjeva za potporu ili</w:t>
      </w:r>
    </w:p>
    <w:p w14:paraId="70F1B73E" w14:textId="37C96D62" w:rsidR="00E359E2" w:rsidRPr="005B5A77" w:rsidRDefault="00E359E2" w:rsidP="002B3418">
      <w:pPr>
        <w:pStyle w:val="Odlomakpopisa"/>
        <w:numPr>
          <w:ilvl w:val="0"/>
          <w:numId w:val="26"/>
        </w:numPr>
        <w:ind w:right="-279"/>
        <w:jc w:val="both"/>
        <w:rPr>
          <w:rFonts w:ascii="Times New Roman" w:hAnsi="Times New Roman" w:cs="Times New Roman"/>
          <w:sz w:val="24"/>
          <w:szCs w:val="24"/>
        </w:rPr>
      </w:pPr>
      <w:r w:rsidRPr="005B5A77">
        <w:rPr>
          <w:rFonts w:ascii="Times New Roman" w:hAnsi="Times New Roman" w:cs="Times New Roman"/>
          <w:sz w:val="24"/>
          <w:szCs w:val="24"/>
        </w:rPr>
        <w:t>Odluku o dodjeli sredstava.</w:t>
      </w:r>
    </w:p>
    <w:p w14:paraId="040FB6BE" w14:textId="77777777" w:rsidR="00E359E2" w:rsidRDefault="00E359E2" w:rsidP="002B3418">
      <w:pPr>
        <w:ind w:right="-279"/>
        <w:jc w:val="both"/>
        <w:rPr>
          <w:rFonts w:ascii="Times New Roman" w:hAnsi="Times New Roman" w:cs="Times New Roman"/>
          <w:sz w:val="24"/>
          <w:szCs w:val="24"/>
        </w:rPr>
      </w:pPr>
    </w:p>
    <w:p w14:paraId="57CEC2DB" w14:textId="10D67B3A" w:rsidR="00131AE9" w:rsidRDefault="00131AE9" w:rsidP="002B3418">
      <w:pPr>
        <w:ind w:right="-279"/>
        <w:jc w:val="both"/>
        <w:rPr>
          <w:rFonts w:ascii="Times New Roman" w:hAnsi="Times New Roman" w:cs="Times New Roman"/>
          <w:sz w:val="24"/>
          <w:szCs w:val="24"/>
        </w:rPr>
      </w:pPr>
      <w:r>
        <w:rPr>
          <w:rFonts w:ascii="Times New Roman" w:hAnsi="Times New Roman" w:cs="Times New Roman"/>
          <w:sz w:val="24"/>
          <w:szCs w:val="24"/>
        </w:rPr>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3453328E" w14:textId="77777777" w:rsidR="00131AE9" w:rsidRDefault="00131AE9" w:rsidP="002B3418">
      <w:pPr>
        <w:ind w:right="-279"/>
        <w:jc w:val="both"/>
        <w:rPr>
          <w:rFonts w:ascii="Times New Roman" w:hAnsi="Times New Roman" w:cs="Times New Roman"/>
          <w:sz w:val="24"/>
          <w:szCs w:val="24"/>
        </w:rPr>
      </w:pPr>
    </w:p>
    <w:p w14:paraId="76C73132" w14:textId="100DEFA3" w:rsidR="00131AE9" w:rsidRDefault="00B34C33" w:rsidP="002B3418">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1C274F">
        <w:rPr>
          <w:rFonts w:ascii="Times New Roman" w:hAnsi="Times New Roman" w:cs="Times New Roman"/>
          <w:sz w:val="24"/>
          <w:szCs w:val="24"/>
        </w:rPr>
        <w:t>-a</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19856A9F" w14:textId="77777777" w:rsidR="00131AE9" w:rsidRDefault="00131AE9" w:rsidP="002B3418">
      <w:pPr>
        <w:ind w:right="-279"/>
        <w:jc w:val="both"/>
        <w:rPr>
          <w:rFonts w:ascii="Times New Roman" w:hAnsi="Times New Roman" w:cs="Times New Roman"/>
          <w:sz w:val="24"/>
          <w:szCs w:val="24"/>
        </w:rPr>
      </w:pPr>
    </w:p>
    <w:p w14:paraId="69E25C2E" w14:textId="4B8EFA3D" w:rsidR="00E359E2" w:rsidRDefault="00E359E2" w:rsidP="002B3418">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BF743A7" w14:textId="77777777" w:rsidR="00E359E2" w:rsidRDefault="00E359E2" w:rsidP="002B3418">
      <w:pPr>
        <w:ind w:right="-279"/>
        <w:jc w:val="both"/>
        <w:rPr>
          <w:rFonts w:ascii="Times New Roman" w:hAnsi="Times New Roman" w:cs="Times New Roman"/>
          <w:sz w:val="24"/>
          <w:szCs w:val="24"/>
        </w:rPr>
      </w:pPr>
    </w:p>
    <w:p w14:paraId="3D0B2C3F" w14:textId="359C6C0E" w:rsidR="00E359E2" w:rsidRDefault="007C1949" w:rsidP="002B3418">
      <w:pPr>
        <w:tabs>
          <w:tab w:val="left" w:pos="0"/>
          <w:tab w:val="left" w:pos="284"/>
        </w:tabs>
        <w:spacing w:line="259" w:lineRule="auto"/>
        <w:ind w:right="-279"/>
        <w:jc w:val="both"/>
        <w:rPr>
          <w:rFonts w:ascii="Times New Roman" w:eastAsia="Calibri"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D203BB" w:rsidRDefault="00D203BB"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D203BB" w:rsidRPr="00F76FED" w:rsidRDefault="00D203BB"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29"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DJCebjSQIA&#10;AI4EAAAOAAAAAAAAAAAAAAAAAC4CAABkcnMvZTJvRG9jLnhtbFBLAQItABQABgAIAAAAIQDzWcwq&#10;2wAAAAUBAAAPAAAAAAAAAAAAAAAAAKMEAABkcnMvZG93bnJldi54bWxQSwUGAAAAAAQABADzAAAA&#10;qwUAAAAA&#10;" filled="f" strokeweight=".5pt">
                <v:textbox>
                  <w:txbxContent>
                    <w:p w14:paraId="247F64F8" w14:textId="77777777" w:rsidR="00D203BB" w:rsidRDefault="00D203BB"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D203BB" w:rsidRPr="00F76FED" w:rsidRDefault="00D203BB"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4C7EBD0B" w14:textId="35273AE5" w:rsidR="00E359E2" w:rsidRDefault="00E359E2" w:rsidP="002B3418">
      <w:pPr>
        <w:spacing w:after="160" w:line="259" w:lineRule="auto"/>
        <w:ind w:right="-279"/>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0A30B4E" w14:textId="4EE952A0" w:rsidR="009604D2" w:rsidRPr="005A64FD" w:rsidRDefault="009604D2" w:rsidP="002B3418">
      <w:pPr>
        <w:pStyle w:val="Naslov1"/>
        <w:ind w:right="-279"/>
        <w:rPr>
          <w:rFonts w:ascii="Times New Roman" w:hAnsi="Times New Roman" w:cs="Times New Roman"/>
          <w:b/>
          <w:color w:val="auto"/>
          <w:sz w:val="24"/>
          <w:szCs w:val="24"/>
        </w:rPr>
      </w:pPr>
      <w:bookmarkStart w:id="58" w:name="_Toc374545430"/>
      <w:bookmarkStart w:id="59" w:name="_Toc508021737"/>
      <w:bookmarkEnd w:id="58"/>
      <w:r w:rsidRPr="005A64FD">
        <w:rPr>
          <w:rFonts w:ascii="Times New Roman" w:hAnsi="Times New Roman" w:cs="Times New Roman"/>
          <w:b/>
          <w:color w:val="auto"/>
          <w:sz w:val="24"/>
          <w:szCs w:val="24"/>
        </w:rPr>
        <w:lastRenderedPageBreak/>
        <w:t>OBRASCI I PRILOZI</w:t>
      </w:r>
      <w:bookmarkEnd w:id="59"/>
    </w:p>
    <w:p w14:paraId="19F59C0F" w14:textId="77777777" w:rsidR="009604D2" w:rsidRPr="005A64FD" w:rsidRDefault="009604D2" w:rsidP="002B3418">
      <w:pPr>
        <w:ind w:right="-279"/>
        <w:rPr>
          <w:rFonts w:ascii="Times New Roman" w:hAnsi="Times New Roman" w:cs="Times New Roman"/>
          <w:b/>
          <w:sz w:val="24"/>
          <w:szCs w:val="24"/>
        </w:rPr>
      </w:pPr>
    </w:p>
    <w:p w14:paraId="7E70B46D" w14:textId="61F0E901" w:rsidR="00DE6539" w:rsidRPr="005A64FD" w:rsidRDefault="00C45710" w:rsidP="002B3418">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44C6B6A7" w14:textId="77777777" w:rsidR="00255B4D" w:rsidRPr="005A64FD" w:rsidRDefault="00255B4D" w:rsidP="002B3418">
      <w:pPr>
        <w:ind w:left="284" w:right="-279" w:hanging="284"/>
        <w:jc w:val="both"/>
        <w:rPr>
          <w:rFonts w:ascii="Times New Roman" w:hAnsi="Times New Roman" w:cs="Times New Roman"/>
          <w:sz w:val="24"/>
          <w:szCs w:val="24"/>
        </w:rPr>
      </w:pPr>
    </w:p>
    <w:p w14:paraId="165A04A7" w14:textId="5CD2B35B" w:rsidR="00B15F2C" w:rsidRPr="005A64FD" w:rsidRDefault="00172DB8" w:rsidP="002B3418">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1671484C" w14:textId="03B92215" w:rsidR="00D71675" w:rsidRPr="005A64FD" w:rsidRDefault="00172DB8" w:rsidP="002B3418">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i tablični – </w:t>
      </w:r>
      <w:r w:rsidR="009D3EFB">
        <w:rPr>
          <w:rFonts w:ascii="Times New Roman" w:hAnsi="Times New Roman" w:cs="Times New Roman"/>
          <w:sz w:val="24"/>
          <w:szCs w:val="24"/>
        </w:rPr>
        <w:t>E</w:t>
      </w:r>
      <w:r>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3B8E444A" w14:textId="77777777" w:rsidR="006C642C" w:rsidRDefault="00172DB8" w:rsidP="002B3418">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p>
    <w:p w14:paraId="12EF45FB" w14:textId="202822E2" w:rsidR="00DE6539" w:rsidRDefault="006C642C" w:rsidP="002B3418">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D. – Izjava o nepostojanju dvostrukog financiranja</w:t>
      </w:r>
      <w:r w:rsidR="00DE6539" w:rsidRPr="005A64FD">
        <w:rPr>
          <w:rFonts w:ascii="Times New Roman" w:hAnsi="Times New Roman" w:cs="Times New Roman"/>
          <w:sz w:val="24"/>
          <w:szCs w:val="24"/>
        </w:rPr>
        <w:t xml:space="preserve"> </w:t>
      </w:r>
    </w:p>
    <w:p w14:paraId="5003E58D" w14:textId="77777777" w:rsidR="001E25CA" w:rsidRDefault="001E25CA" w:rsidP="002B3418">
      <w:pPr>
        <w:ind w:left="284" w:right="-279" w:hanging="284"/>
        <w:jc w:val="both"/>
        <w:rPr>
          <w:rFonts w:ascii="Times New Roman" w:hAnsi="Times New Roman" w:cs="Times New Roman"/>
          <w:sz w:val="24"/>
          <w:szCs w:val="24"/>
        </w:rPr>
      </w:pPr>
    </w:p>
    <w:p w14:paraId="44827679" w14:textId="607999C0" w:rsidR="00760AC7" w:rsidRDefault="002803C6" w:rsidP="002B3418">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 xml:space="preserve">ta obvezni su ispuniti sve obrasce.   </w:t>
      </w:r>
    </w:p>
    <w:p w14:paraId="408A27CB" w14:textId="77777777" w:rsidR="001E25CA" w:rsidRDefault="001E25CA" w:rsidP="002B3418">
      <w:pPr>
        <w:ind w:left="284" w:right="-279" w:hanging="284"/>
        <w:jc w:val="both"/>
        <w:rPr>
          <w:rFonts w:ascii="Times New Roman" w:hAnsi="Times New Roman" w:cs="Times New Roman"/>
          <w:sz w:val="24"/>
          <w:szCs w:val="24"/>
        </w:rPr>
      </w:pPr>
    </w:p>
    <w:p w14:paraId="0F255ADC" w14:textId="77777777" w:rsidR="001E25CA" w:rsidRPr="005A64FD" w:rsidRDefault="001E25CA" w:rsidP="002B3418">
      <w:pPr>
        <w:ind w:right="-279"/>
        <w:jc w:val="both"/>
        <w:rPr>
          <w:rFonts w:ascii="Times New Roman" w:hAnsi="Times New Roman" w:cs="Times New Roman"/>
          <w:sz w:val="24"/>
          <w:szCs w:val="24"/>
        </w:rPr>
      </w:pPr>
    </w:p>
    <w:p w14:paraId="150976F0" w14:textId="071E97C5" w:rsidR="00DE6539" w:rsidRPr="005A64FD" w:rsidRDefault="00C45710" w:rsidP="002B3418">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27248A9D" w14:textId="77777777" w:rsidR="00D71675" w:rsidRPr="005A64FD" w:rsidRDefault="00D71675" w:rsidP="002B3418">
      <w:pPr>
        <w:ind w:right="-279"/>
        <w:jc w:val="both"/>
        <w:rPr>
          <w:rFonts w:ascii="Times New Roman" w:hAnsi="Times New Roman" w:cs="Times New Roman"/>
          <w:sz w:val="24"/>
          <w:szCs w:val="24"/>
          <w:u w:val="single"/>
        </w:rPr>
      </w:pPr>
    </w:p>
    <w:p w14:paraId="163A9A90" w14:textId="2E3FF000" w:rsidR="00E5004A" w:rsidRPr="0086106C" w:rsidRDefault="00172DB8" w:rsidP="00BA7BC0">
      <w:pPr>
        <w:ind w:right="-279"/>
        <w:jc w:val="both"/>
        <w:rPr>
          <w:rFonts w:ascii="Times New Roman" w:hAnsi="Times New Roman" w:cs="Times New Roman"/>
          <w:sz w:val="24"/>
          <w:szCs w:val="24"/>
        </w:rPr>
      </w:pPr>
      <w:r w:rsidRPr="0086106C">
        <w:rPr>
          <w:rFonts w:ascii="Times New Roman" w:hAnsi="Times New Roman" w:cs="Times New Roman"/>
          <w:sz w:val="24"/>
          <w:szCs w:val="24"/>
        </w:rPr>
        <w:t>Prilog I</w:t>
      </w:r>
      <w:r w:rsidR="00E5004A" w:rsidRPr="0086106C">
        <w:rPr>
          <w:rFonts w:ascii="Times New Roman" w:hAnsi="Times New Roman" w:cs="Times New Roman"/>
          <w:sz w:val="24"/>
          <w:szCs w:val="24"/>
        </w:rPr>
        <w:t>. – Dokumentacija za podnošenje prijave projekta</w:t>
      </w:r>
    </w:p>
    <w:p w14:paraId="3FE67011" w14:textId="6A68DAAC" w:rsidR="00045BDA" w:rsidRPr="0086106C" w:rsidRDefault="00172DB8" w:rsidP="00BA7BC0">
      <w:pPr>
        <w:ind w:right="-279"/>
        <w:jc w:val="both"/>
        <w:rPr>
          <w:rFonts w:ascii="Times New Roman" w:hAnsi="Times New Roman" w:cs="Times New Roman"/>
          <w:sz w:val="24"/>
          <w:szCs w:val="24"/>
        </w:rPr>
      </w:pPr>
      <w:r w:rsidRPr="0086106C">
        <w:rPr>
          <w:rFonts w:ascii="Times New Roman" w:hAnsi="Times New Roman" w:cs="Times New Roman"/>
          <w:sz w:val="24"/>
          <w:szCs w:val="24"/>
        </w:rPr>
        <w:t>Prilog II</w:t>
      </w:r>
      <w:r w:rsidR="00454190" w:rsidRPr="0086106C">
        <w:rPr>
          <w:rFonts w:ascii="Times New Roman" w:hAnsi="Times New Roman" w:cs="Times New Roman"/>
          <w:sz w:val="24"/>
          <w:szCs w:val="24"/>
        </w:rPr>
        <w:t>. –</w:t>
      </w:r>
      <w:r w:rsidR="00045BDA" w:rsidRPr="0086106C">
        <w:rPr>
          <w:rFonts w:ascii="Times New Roman" w:hAnsi="Times New Roman" w:cs="Times New Roman"/>
          <w:sz w:val="24"/>
          <w:szCs w:val="24"/>
        </w:rPr>
        <w:t xml:space="preserve"> Popis poljoprivrednih proizvoda obuhvaćenih Dodatkom I. Ugovora o EU</w:t>
      </w:r>
    </w:p>
    <w:p w14:paraId="25DC04DD" w14:textId="4BC37F09" w:rsidR="00045BDA" w:rsidRPr="0086106C" w:rsidRDefault="001E25CA" w:rsidP="00BA7BC0">
      <w:pPr>
        <w:ind w:right="-279"/>
        <w:jc w:val="both"/>
        <w:rPr>
          <w:rFonts w:ascii="Times New Roman" w:hAnsi="Times New Roman" w:cs="Times New Roman"/>
          <w:sz w:val="24"/>
          <w:szCs w:val="24"/>
        </w:rPr>
      </w:pPr>
      <w:r w:rsidRPr="0086106C">
        <w:rPr>
          <w:rFonts w:ascii="Times New Roman" w:hAnsi="Times New Roman" w:cs="Times New Roman"/>
          <w:sz w:val="24"/>
          <w:szCs w:val="24"/>
        </w:rPr>
        <w:t>Prilog I</w:t>
      </w:r>
      <w:r w:rsidR="00B0370C" w:rsidRPr="0086106C">
        <w:rPr>
          <w:rFonts w:ascii="Times New Roman" w:hAnsi="Times New Roman" w:cs="Times New Roman"/>
          <w:sz w:val="24"/>
          <w:szCs w:val="24"/>
        </w:rPr>
        <w:t>II</w:t>
      </w:r>
      <w:r w:rsidR="00454190" w:rsidRPr="0086106C">
        <w:rPr>
          <w:rFonts w:ascii="Times New Roman" w:hAnsi="Times New Roman" w:cs="Times New Roman"/>
          <w:sz w:val="24"/>
          <w:szCs w:val="24"/>
        </w:rPr>
        <w:t>. – Vodič</w:t>
      </w:r>
      <w:r w:rsidR="006C642C" w:rsidRPr="0086106C">
        <w:rPr>
          <w:rFonts w:ascii="Times New Roman" w:hAnsi="Times New Roman" w:cs="Times New Roman"/>
          <w:sz w:val="24"/>
          <w:szCs w:val="24"/>
        </w:rPr>
        <w:t xml:space="preserve"> za korisnike o definiciji malih i srednjih poduzeća</w:t>
      </w:r>
    </w:p>
    <w:p w14:paraId="2BFB4B5A" w14:textId="6101F9F4" w:rsidR="007E39C2" w:rsidRPr="0086106C" w:rsidRDefault="007E39C2" w:rsidP="00BA7BC0">
      <w:pPr>
        <w:ind w:right="-279"/>
        <w:jc w:val="both"/>
        <w:rPr>
          <w:rFonts w:ascii="Times New Roman" w:hAnsi="Times New Roman" w:cs="Times New Roman"/>
          <w:sz w:val="24"/>
          <w:szCs w:val="24"/>
        </w:rPr>
      </w:pPr>
      <w:r w:rsidRPr="0086106C">
        <w:rPr>
          <w:rFonts w:ascii="Times New Roman" w:hAnsi="Times New Roman" w:cs="Times New Roman"/>
          <w:sz w:val="24"/>
          <w:szCs w:val="24"/>
        </w:rPr>
        <w:t>Prilog IV. – Kriteriji odabira – pojašnjenje i potrebna dokumentacija za provjeru</w:t>
      </w:r>
    </w:p>
    <w:p w14:paraId="2DA06622" w14:textId="206D61E7" w:rsidR="006C642C" w:rsidRPr="0086106C" w:rsidRDefault="00EF2F21" w:rsidP="00BA7BC0">
      <w:pPr>
        <w:ind w:right="-279"/>
        <w:jc w:val="both"/>
        <w:rPr>
          <w:rFonts w:ascii="Times New Roman" w:hAnsi="Times New Roman" w:cs="Times New Roman"/>
          <w:sz w:val="24"/>
          <w:szCs w:val="24"/>
        </w:rPr>
      </w:pPr>
      <w:r w:rsidRPr="0086106C">
        <w:rPr>
          <w:rFonts w:ascii="Times New Roman" w:hAnsi="Times New Roman" w:cs="Times New Roman"/>
          <w:sz w:val="24"/>
          <w:szCs w:val="24"/>
        </w:rPr>
        <w:t xml:space="preserve">Prilog V. – Opće odredbe </w:t>
      </w:r>
      <w:r w:rsidR="00E35084" w:rsidRPr="0086106C">
        <w:rPr>
          <w:rFonts w:ascii="Times New Roman" w:hAnsi="Times New Roman" w:cs="Times New Roman"/>
          <w:sz w:val="24"/>
          <w:szCs w:val="24"/>
        </w:rPr>
        <w:t xml:space="preserve">o postupku odabira projekata na razini lokalne akcijske grupe „Sjeverna Istra“ u okviru provedbe Lokalne razvojne strategije LAG-a „Sjeverna Istra“ 2014. – 2020. </w:t>
      </w:r>
    </w:p>
    <w:p w14:paraId="5C266F55" w14:textId="414D4497" w:rsidR="006C642C" w:rsidRPr="0086106C" w:rsidRDefault="0086106C" w:rsidP="0086106C">
      <w:pPr>
        <w:pStyle w:val="Default"/>
        <w:ind w:right="-279"/>
        <w:jc w:val="both"/>
        <w:rPr>
          <w:rFonts w:ascii="Times New Roman" w:hAnsi="Times New Roman" w:cs="Times New Roman"/>
        </w:rPr>
      </w:pPr>
      <w:r w:rsidRPr="0086106C">
        <w:rPr>
          <w:rFonts w:ascii="Times New Roman" w:hAnsi="Times New Roman" w:cs="Times New Roman"/>
          <w:bCs/>
        </w:rPr>
        <w:t xml:space="preserve">Prilog VI. – Pravilnik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p>
    <w:p w14:paraId="25993B2C" w14:textId="0FE6D7D3" w:rsidR="002B3418" w:rsidRPr="0086106C" w:rsidRDefault="001C274F" w:rsidP="00BA7BC0">
      <w:pPr>
        <w:ind w:right="-279"/>
        <w:jc w:val="both"/>
        <w:rPr>
          <w:rFonts w:ascii="Times New Roman" w:hAnsi="Times New Roman" w:cs="Times New Roman"/>
          <w:sz w:val="24"/>
          <w:szCs w:val="24"/>
        </w:rPr>
      </w:pPr>
      <w:r w:rsidRPr="0086106C">
        <w:rPr>
          <w:rFonts w:ascii="Times New Roman" w:hAnsi="Times New Roman" w:cs="Times New Roman"/>
          <w:bCs/>
          <w:sz w:val="24"/>
          <w:szCs w:val="24"/>
        </w:rPr>
        <w:t>Prilog VII</w:t>
      </w:r>
      <w:r w:rsidR="00BA7BC0" w:rsidRPr="0086106C">
        <w:rPr>
          <w:rFonts w:ascii="Times New Roman" w:hAnsi="Times New Roman" w:cs="Times New Roman"/>
          <w:bCs/>
          <w:sz w:val="24"/>
          <w:szCs w:val="24"/>
        </w:rPr>
        <w:t>.</w:t>
      </w:r>
      <w:r w:rsidRPr="0086106C">
        <w:rPr>
          <w:rFonts w:ascii="Times New Roman" w:hAnsi="Times New Roman" w:cs="Times New Roman"/>
          <w:bCs/>
          <w:sz w:val="24"/>
          <w:szCs w:val="24"/>
        </w:rPr>
        <w:t xml:space="preserve"> –</w:t>
      </w:r>
      <w:r w:rsidR="002B3418" w:rsidRPr="0086106C">
        <w:rPr>
          <w:rFonts w:ascii="Times New Roman" w:hAnsi="Times New Roman" w:cs="Times New Roman"/>
          <w:sz w:val="24"/>
          <w:szCs w:val="24"/>
        </w:rPr>
        <w:t>Pravilnik o provedbi Podmjere 6.1. „Potpora za pokretanje poslovanja mladim poljoprivrednicima“, Podmjere 6.2. „Potpora ulaganju u pokretanje nepoljoprivrednih djelatnosti u ruralnim područjima“ i Podmjere 6.3. „Potpora razvoju malih poljoprivrednih gospodarstava“ u okviru mjere M06 „Razvoj poljoprivrednih gospodarstava i poslovanja“ iz Programa ruralnog razvoja Republike Hrvatske za razdoblje 2014. – 2020.</w:t>
      </w:r>
    </w:p>
    <w:p w14:paraId="08C74188" w14:textId="52BFE507" w:rsidR="00BA7BC0" w:rsidRPr="0086106C" w:rsidRDefault="00BA7BC0" w:rsidP="00BA7BC0">
      <w:pPr>
        <w:pStyle w:val="Default"/>
        <w:ind w:right="-279"/>
        <w:jc w:val="both"/>
        <w:rPr>
          <w:rFonts w:ascii="Times New Roman" w:hAnsi="Times New Roman" w:cs="Times New Roman"/>
          <w:bCs/>
        </w:rPr>
      </w:pPr>
      <w:r w:rsidRPr="0086106C">
        <w:rPr>
          <w:rFonts w:ascii="Times New Roman" w:hAnsi="Times New Roman" w:cs="Times New Roman"/>
          <w:bCs/>
        </w:rPr>
        <w:t xml:space="preserve">Prilog </w:t>
      </w:r>
      <w:r w:rsidR="0086106C" w:rsidRPr="0086106C">
        <w:rPr>
          <w:rFonts w:ascii="Times New Roman" w:hAnsi="Times New Roman" w:cs="Times New Roman"/>
          <w:bCs/>
        </w:rPr>
        <w:t>VIII</w:t>
      </w:r>
      <w:r w:rsidRPr="0086106C">
        <w:rPr>
          <w:rFonts w:ascii="Times New Roman" w:hAnsi="Times New Roman" w:cs="Times New Roman"/>
          <w:bCs/>
        </w:rPr>
        <w:t>. – Lokalna razvojna strategija LAG-a „Sjeverna Istra“ za razdoblje 2014. – 2020.</w:t>
      </w:r>
    </w:p>
    <w:p w14:paraId="26C22060" w14:textId="72261E93" w:rsidR="0086106C" w:rsidRPr="0086106C" w:rsidRDefault="0086106C" w:rsidP="00BA7BC0">
      <w:pPr>
        <w:pStyle w:val="Default"/>
        <w:ind w:right="-279"/>
        <w:jc w:val="both"/>
        <w:rPr>
          <w:rFonts w:ascii="Times New Roman" w:hAnsi="Times New Roman" w:cs="Times New Roman"/>
          <w:bCs/>
        </w:rPr>
      </w:pPr>
      <w:r w:rsidRPr="0086106C">
        <w:rPr>
          <w:rFonts w:ascii="Times New Roman" w:hAnsi="Times New Roman" w:cs="Times New Roman"/>
          <w:bCs/>
        </w:rPr>
        <w:t>Prilog IX. – Popis naselja na području LAG-a</w:t>
      </w:r>
    </w:p>
    <w:p w14:paraId="56757FEF" w14:textId="00996603" w:rsidR="00293C96" w:rsidRDefault="00293C96" w:rsidP="00BA7BC0">
      <w:pPr>
        <w:pStyle w:val="Default"/>
        <w:ind w:right="-279"/>
        <w:jc w:val="both"/>
        <w:rPr>
          <w:rFonts w:ascii="Times New Roman" w:hAnsi="Times New Roman" w:cs="Times New Roman"/>
        </w:rPr>
      </w:pPr>
    </w:p>
    <w:p w14:paraId="10178115" w14:textId="77777777" w:rsidR="00E35084" w:rsidRDefault="00E35084" w:rsidP="002B3418">
      <w:pPr>
        <w:ind w:right="-279"/>
        <w:jc w:val="both"/>
        <w:rPr>
          <w:rFonts w:ascii="Times New Roman" w:hAnsi="Times New Roman" w:cs="Times New Roman"/>
          <w:sz w:val="24"/>
          <w:szCs w:val="24"/>
        </w:rPr>
      </w:pPr>
    </w:p>
    <w:p w14:paraId="66ACA60F" w14:textId="77777777" w:rsidR="002B3418" w:rsidRPr="005A64FD" w:rsidRDefault="002B3418" w:rsidP="002B3418">
      <w:pPr>
        <w:ind w:right="-279"/>
        <w:jc w:val="both"/>
        <w:rPr>
          <w:rFonts w:ascii="Times New Roman" w:hAnsi="Times New Roman" w:cs="Times New Roman"/>
          <w:sz w:val="24"/>
          <w:szCs w:val="24"/>
        </w:rPr>
      </w:pPr>
    </w:p>
    <w:sectPr w:rsidR="002B3418" w:rsidRPr="005A64FD" w:rsidSect="001B13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C0A91" w14:textId="77777777" w:rsidR="00D203BB" w:rsidRDefault="00D203BB">
      <w:r>
        <w:separator/>
      </w:r>
    </w:p>
  </w:endnote>
  <w:endnote w:type="continuationSeparator" w:id="0">
    <w:p w14:paraId="625C03F8" w14:textId="77777777" w:rsidR="00D203BB" w:rsidRDefault="00D2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243456"/>
      <w:docPartObj>
        <w:docPartGallery w:val="Page Numbers (Bottom of Page)"/>
        <w:docPartUnique/>
      </w:docPartObj>
    </w:sdtPr>
    <w:sdtEndPr>
      <w:rPr>
        <w:noProof/>
      </w:rPr>
    </w:sdtEndPr>
    <w:sdtContent>
      <w:p w14:paraId="494D290D" w14:textId="1379F954" w:rsidR="00D203BB" w:rsidRDefault="00D203BB">
        <w:pPr>
          <w:pStyle w:val="Podnoje"/>
          <w:jc w:val="right"/>
        </w:pPr>
        <w:r>
          <w:fldChar w:fldCharType="begin"/>
        </w:r>
        <w:r>
          <w:instrText xml:space="preserve"> PAGE   \* MERGEFORMAT </w:instrText>
        </w:r>
        <w:r>
          <w:fldChar w:fldCharType="separate"/>
        </w:r>
        <w:r w:rsidR="00EB2043">
          <w:rPr>
            <w:noProof/>
          </w:rPr>
          <w:t>20</w:t>
        </w:r>
        <w:r>
          <w:rPr>
            <w:noProof/>
          </w:rPr>
          <w:fldChar w:fldCharType="end"/>
        </w:r>
      </w:p>
    </w:sdtContent>
  </w:sdt>
  <w:p w14:paraId="302CB4C9" w14:textId="77777777" w:rsidR="00D203BB" w:rsidRPr="00FD08E3" w:rsidRDefault="00D203BB" w:rsidP="00E25088">
    <w:pPr>
      <w:pStyle w:val="Podnoje"/>
      <w:rPr>
        <w:b/>
      </w:rPr>
    </w:pPr>
    <w:r>
      <w:rPr>
        <w:noProof/>
        <w:lang w:eastAsia="hr-HR"/>
      </w:rPr>
      <w:drawing>
        <wp:inline distT="0" distB="0" distL="0" distR="0" wp14:anchorId="07466235" wp14:editId="3232342A">
          <wp:extent cx="968374" cy="591472"/>
          <wp:effectExtent l="0" t="0" r="381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8"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D203BB" w:rsidRPr="00FD08E3" w:rsidRDefault="00D203BB">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7DC2" w14:textId="77777777" w:rsidR="00D203BB" w:rsidRDefault="00D203BB">
      <w:r>
        <w:separator/>
      </w:r>
    </w:p>
  </w:footnote>
  <w:footnote w:type="continuationSeparator" w:id="0">
    <w:p w14:paraId="0B4743FF" w14:textId="77777777" w:rsidR="00D203BB" w:rsidRDefault="00D203BB">
      <w:r>
        <w:continuationSeparator/>
      </w:r>
    </w:p>
  </w:footnote>
  <w:footnote w:id="1">
    <w:p w14:paraId="28777327" w14:textId="1CCA8958" w:rsidR="00D203BB" w:rsidRPr="00FB5286" w:rsidRDefault="00D203BB"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w:t>
      </w:r>
      <w:r>
        <w:rPr>
          <w:rFonts w:ascii="Times New Roman" w:hAnsi="Times New Roman" w:cs="Times New Roman"/>
        </w:rPr>
        <w:t>.</w:t>
      </w:r>
      <w:r w:rsidRPr="00FB5286">
        <w:rPr>
          <w:rFonts w:ascii="Times New Roman" w:hAnsi="Times New Roman" w:cs="Times New Roman"/>
        </w:rPr>
        <w:t xml:space="preserve"> </w:t>
      </w:r>
    </w:p>
  </w:footnote>
  <w:footnote w:id="2">
    <w:p w14:paraId="394360AA" w14:textId="6563D006" w:rsidR="00D203BB" w:rsidRDefault="00D203BB" w:rsidP="004F23DD">
      <w:pPr>
        <w:pStyle w:val="Tekstfusnote"/>
        <w:jc w:val="both"/>
      </w:pPr>
      <w:r>
        <w:rPr>
          <w:rStyle w:val="Referencafusnote"/>
        </w:rPr>
        <w:footnoteRef/>
      </w:r>
      <w:r>
        <w:t xml:space="preserve"> </w:t>
      </w:r>
      <w:r w:rsidRPr="00813CD4">
        <w:rPr>
          <w:rFonts w:ascii="Times New Roman" w:hAnsi="Times New Roman" w:cs="Times New Roman"/>
        </w:rPr>
        <w:t>Pod područjem LAG</w:t>
      </w:r>
      <w:r>
        <w:rPr>
          <w:rFonts w:ascii="Times New Roman" w:hAnsi="Times New Roman" w:cs="Times New Roman"/>
        </w:rPr>
        <w:t>-</w:t>
      </w:r>
      <w:r w:rsidRPr="00813CD4">
        <w:rPr>
          <w:rFonts w:ascii="Times New Roman" w:hAnsi="Times New Roman" w:cs="Times New Roman"/>
        </w:rPr>
        <w:t>obuhvata podrazumijevaju se sva naselja koja pripadaju LAG-u u trenutku objave LAG</w:t>
      </w:r>
      <w:r>
        <w:rPr>
          <w:rFonts w:ascii="Times New Roman" w:hAnsi="Times New Roman" w:cs="Times New Roman"/>
        </w:rPr>
        <w:t>-n</w:t>
      </w:r>
      <w:r w:rsidRPr="00813CD4">
        <w:rPr>
          <w:rFonts w:ascii="Times New Roman" w:hAnsi="Times New Roman" w:cs="Times New Roman"/>
        </w:rPr>
        <w:t>atječaj</w:t>
      </w:r>
      <w:r>
        <w:rPr>
          <w:rFonts w:ascii="Times New Roman" w:hAnsi="Times New Roman" w:cs="Times New Roman"/>
        </w:rPr>
        <w:t>a i koja su dio važeće i odobrene LRS.</w:t>
      </w:r>
      <w:r>
        <w:t xml:space="preserve">  </w:t>
      </w:r>
    </w:p>
  </w:footnote>
  <w:footnote w:id="3">
    <w:p w14:paraId="68E02356" w14:textId="13C0BC19" w:rsidR="00D203BB" w:rsidRPr="00956E41" w:rsidRDefault="00D203BB" w:rsidP="00400007">
      <w:pPr>
        <w:pStyle w:val="Tekstfusnote"/>
        <w:jc w:val="both"/>
        <w:rPr>
          <w:rFonts w:ascii="Times New Roman" w:hAnsi="Times New Roman" w:cs="Times New Roman"/>
        </w:rPr>
      </w:pPr>
      <w:r w:rsidRPr="00956E41">
        <w:rPr>
          <w:rStyle w:val="Referencafusnote"/>
          <w:rFonts w:ascii="Times New Roman" w:hAnsi="Times New Roman"/>
        </w:rPr>
        <w:footnoteRef/>
      </w:r>
      <w:r w:rsidRPr="00956E41">
        <w:rPr>
          <w:rFonts w:ascii="Times New Roman" w:hAnsi="Times New Roman" w:cs="Times New Roman"/>
        </w:rPr>
        <w:t xml:space="preserve"> Nositelj projekta se isključuje iz iste mjere ili vrste aktivnosti u kalendarskoj godini utvrđivanja i u sljedećoj kalendarskoj godini</w:t>
      </w:r>
      <w:r>
        <w:rPr>
          <w:rFonts w:ascii="Times New Roman" w:hAnsi="Times New Roman" w:cs="Times New Roman"/>
        </w:rPr>
        <w:t>.</w:t>
      </w:r>
    </w:p>
  </w:footnote>
  <w:footnote w:id="4">
    <w:p w14:paraId="16493F97" w14:textId="22051171" w:rsidR="00D203BB" w:rsidRDefault="00D203BB">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14:paraId="7C4B01AD" w14:textId="741F99F5" w:rsidR="00D203BB" w:rsidRDefault="00D203BB"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14:paraId="59F75425" w14:textId="102B375E" w:rsidR="00D203BB" w:rsidRDefault="00D203BB"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7F3C1D9B" w14:textId="3CE1D1AF" w:rsidR="00D203BB" w:rsidRDefault="00D203BB" w:rsidP="00AF7F69">
      <w:pPr>
        <w:pStyle w:val="Tekstfusnote"/>
        <w:jc w:val="both"/>
      </w:pPr>
      <w:r>
        <w:rPr>
          <w:rStyle w:val="Referencafusnot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8">
    <w:p w14:paraId="1B6E8E64" w14:textId="4097086D" w:rsidR="00D203BB" w:rsidRDefault="00D203BB" w:rsidP="00AF7F69">
      <w:pPr>
        <w:pStyle w:val="Tekstfusnote"/>
        <w:jc w:val="both"/>
      </w:pPr>
      <w:r w:rsidRPr="00B7669D">
        <w:rPr>
          <w:rStyle w:val="Referencafusnote"/>
          <w:rFonts w:ascii="Times New Roman" w:hAnsi="Times New Roman"/>
        </w:rPr>
        <w:footnoteRef/>
      </w:r>
      <w:r w:rsidRPr="00B7669D">
        <w:rPr>
          <w:rFonts w:ascii="Times New Roman" w:hAnsi="Times New Roman" w:cs="Times New Roman"/>
        </w:rPr>
        <w:t xml:space="preserve"> Prihvatljiva aktivnost ne odnosi se na kušaonice vina</w:t>
      </w:r>
      <w:r>
        <w:rPr>
          <w:rFonts w:ascii="Times New Roman" w:hAnsi="Times New Roman" w:cs="Times New Roman"/>
        </w:rPr>
        <w:t>.</w:t>
      </w:r>
    </w:p>
  </w:footnote>
  <w:footnote w:id="9">
    <w:p w14:paraId="76847297" w14:textId="6BE15354" w:rsidR="00D203BB" w:rsidRDefault="00D203BB"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Podnošenjem prijave projekta preporučenom poštom, datum i točno vrijeme podnošenja naznačuje djelatnik poštanskog/kurirskog ureda.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D203BB" w:rsidRDefault="00D203BB">
    <w:pPr>
      <w:pStyle w:val="Zaglavlje"/>
    </w:pPr>
  </w:p>
  <w:p w14:paraId="788CB6B7" w14:textId="77777777" w:rsidR="00D203BB" w:rsidRDefault="00D203B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09B345F1"/>
    <w:multiLevelType w:val="hybridMultilevel"/>
    <w:tmpl w:val="68643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7C6D62"/>
    <w:multiLevelType w:val="hybridMultilevel"/>
    <w:tmpl w:val="4BA8EDAC"/>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138B7B39"/>
    <w:multiLevelType w:val="hybridMultilevel"/>
    <w:tmpl w:val="D6EA67CE"/>
    <w:lvl w:ilvl="0" w:tplc="0CAEE7F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A2E1457"/>
    <w:multiLevelType w:val="hybridMultilevel"/>
    <w:tmpl w:val="AD449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2B5BFF"/>
    <w:multiLevelType w:val="hybridMultilevel"/>
    <w:tmpl w:val="C0F4C8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27C15497"/>
    <w:multiLevelType w:val="hybridMultilevel"/>
    <w:tmpl w:val="D2CC89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182918"/>
    <w:multiLevelType w:val="hybridMultilevel"/>
    <w:tmpl w:val="32707F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AD97CB5"/>
    <w:multiLevelType w:val="hybridMultilevel"/>
    <w:tmpl w:val="1F94C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823E65"/>
    <w:multiLevelType w:val="hybridMultilevel"/>
    <w:tmpl w:val="EB549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D7B6379"/>
    <w:multiLevelType w:val="hybridMultilevel"/>
    <w:tmpl w:val="DFEA93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B291763"/>
    <w:multiLevelType w:val="hybridMultilevel"/>
    <w:tmpl w:val="E6A03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7F3BA1"/>
    <w:multiLevelType w:val="hybridMultilevel"/>
    <w:tmpl w:val="BA087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9F1A8A"/>
    <w:multiLevelType w:val="hybridMultilevel"/>
    <w:tmpl w:val="99EC8788"/>
    <w:lvl w:ilvl="0" w:tplc="9F7E4D7C">
      <w:start w:val="3"/>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A2B482F"/>
    <w:multiLevelType w:val="hybridMultilevel"/>
    <w:tmpl w:val="FFCE4194"/>
    <w:lvl w:ilvl="0" w:tplc="9F7E4D7C">
      <w:start w:val="3"/>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BA01D26"/>
    <w:multiLevelType w:val="hybridMultilevel"/>
    <w:tmpl w:val="EF5A0C32"/>
    <w:lvl w:ilvl="0" w:tplc="9F7E4D7C">
      <w:start w:val="3"/>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CB7890"/>
    <w:multiLevelType w:val="hybridMultilevel"/>
    <w:tmpl w:val="0E52E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4256EB7"/>
    <w:multiLevelType w:val="hybridMultilevel"/>
    <w:tmpl w:val="5212E2B4"/>
    <w:lvl w:ilvl="0" w:tplc="9F7E4D7C">
      <w:start w:val="3"/>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7A505F"/>
    <w:multiLevelType w:val="hybridMultilevel"/>
    <w:tmpl w:val="03B45BF6"/>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75C84B07"/>
    <w:multiLevelType w:val="hybridMultilevel"/>
    <w:tmpl w:val="FE187A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8CE3AC0"/>
    <w:multiLevelType w:val="hybridMultilevel"/>
    <w:tmpl w:val="30408DA8"/>
    <w:lvl w:ilvl="0" w:tplc="9F7E4D7C">
      <w:start w:val="3"/>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B072F0"/>
    <w:multiLevelType w:val="hybridMultilevel"/>
    <w:tmpl w:val="3C3E8B0C"/>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7"/>
  </w:num>
  <w:num w:numId="2">
    <w:abstractNumId w:val="3"/>
  </w:num>
  <w:num w:numId="3">
    <w:abstractNumId w:val="5"/>
  </w:num>
  <w:num w:numId="4">
    <w:abstractNumId w:val="2"/>
  </w:num>
  <w:num w:numId="5">
    <w:abstractNumId w:val="1"/>
  </w:num>
  <w:num w:numId="6">
    <w:abstractNumId w:val="0"/>
  </w:num>
  <w:num w:numId="7">
    <w:abstractNumId w:val="8"/>
  </w:num>
  <w:num w:numId="8">
    <w:abstractNumId w:val="27"/>
  </w:num>
  <w:num w:numId="9">
    <w:abstractNumId w:val="12"/>
  </w:num>
  <w:num w:numId="10">
    <w:abstractNumId w:val="21"/>
  </w:num>
  <w:num w:numId="11">
    <w:abstractNumId w:val="23"/>
  </w:num>
  <w:num w:numId="12">
    <w:abstractNumId w:val="16"/>
  </w:num>
  <w:num w:numId="13">
    <w:abstractNumId w:val="4"/>
  </w:num>
  <w:num w:numId="14">
    <w:abstractNumId w:val="24"/>
  </w:num>
  <w:num w:numId="15">
    <w:abstractNumId w:val="25"/>
  </w:num>
  <w:num w:numId="16">
    <w:abstractNumId w:val="11"/>
  </w:num>
  <w:num w:numId="17">
    <w:abstractNumId w:val="15"/>
  </w:num>
  <w:num w:numId="18">
    <w:abstractNumId w:val="6"/>
  </w:num>
  <w:num w:numId="19">
    <w:abstractNumId w:val="22"/>
  </w:num>
  <w:num w:numId="20">
    <w:abstractNumId w:val="19"/>
  </w:num>
  <w:num w:numId="21">
    <w:abstractNumId w:val="18"/>
  </w:num>
  <w:num w:numId="22">
    <w:abstractNumId w:val="10"/>
  </w:num>
  <w:num w:numId="23">
    <w:abstractNumId w:val="7"/>
  </w:num>
  <w:num w:numId="24">
    <w:abstractNumId w:val="9"/>
  </w:num>
  <w:num w:numId="25">
    <w:abstractNumId w:val="13"/>
  </w:num>
  <w:num w:numId="26">
    <w:abstractNumId w:val="26"/>
  </w:num>
  <w:num w:numId="27">
    <w:abstractNumId w:val="14"/>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5AA"/>
    <w:rsid w:val="000011C3"/>
    <w:rsid w:val="00001461"/>
    <w:rsid w:val="00002DFF"/>
    <w:rsid w:val="00005F8E"/>
    <w:rsid w:val="0000656D"/>
    <w:rsid w:val="00007318"/>
    <w:rsid w:val="000075FA"/>
    <w:rsid w:val="00012C6D"/>
    <w:rsid w:val="000145FA"/>
    <w:rsid w:val="00015031"/>
    <w:rsid w:val="000173E7"/>
    <w:rsid w:val="000176D4"/>
    <w:rsid w:val="00020485"/>
    <w:rsid w:val="00023092"/>
    <w:rsid w:val="000237F3"/>
    <w:rsid w:val="00025FA1"/>
    <w:rsid w:val="0003012E"/>
    <w:rsid w:val="0003073B"/>
    <w:rsid w:val="0003273C"/>
    <w:rsid w:val="000328AD"/>
    <w:rsid w:val="0003375D"/>
    <w:rsid w:val="000369AA"/>
    <w:rsid w:val="00036BC0"/>
    <w:rsid w:val="00043487"/>
    <w:rsid w:val="00044804"/>
    <w:rsid w:val="00045ABA"/>
    <w:rsid w:val="00045BDA"/>
    <w:rsid w:val="00046125"/>
    <w:rsid w:val="0005247A"/>
    <w:rsid w:val="00052EB4"/>
    <w:rsid w:val="0005397A"/>
    <w:rsid w:val="000553A1"/>
    <w:rsid w:val="00056A92"/>
    <w:rsid w:val="00062CDA"/>
    <w:rsid w:val="00063596"/>
    <w:rsid w:val="00063990"/>
    <w:rsid w:val="000648ED"/>
    <w:rsid w:val="000718E4"/>
    <w:rsid w:val="000725F9"/>
    <w:rsid w:val="00074C87"/>
    <w:rsid w:val="00075125"/>
    <w:rsid w:val="00076090"/>
    <w:rsid w:val="00080837"/>
    <w:rsid w:val="00080F8A"/>
    <w:rsid w:val="000849E6"/>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5F80"/>
    <w:rsid w:val="000A7014"/>
    <w:rsid w:val="000A798C"/>
    <w:rsid w:val="000B0BE7"/>
    <w:rsid w:val="000B3648"/>
    <w:rsid w:val="000B3E77"/>
    <w:rsid w:val="000B4724"/>
    <w:rsid w:val="000B58EC"/>
    <w:rsid w:val="000B6660"/>
    <w:rsid w:val="000B7478"/>
    <w:rsid w:val="000B7B29"/>
    <w:rsid w:val="000C0A76"/>
    <w:rsid w:val="000C326F"/>
    <w:rsid w:val="000C3497"/>
    <w:rsid w:val="000C539B"/>
    <w:rsid w:val="000C55A3"/>
    <w:rsid w:val="000C5C35"/>
    <w:rsid w:val="000D3FDF"/>
    <w:rsid w:val="000D602B"/>
    <w:rsid w:val="000D727D"/>
    <w:rsid w:val="000D779F"/>
    <w:rsid w:val="000E1B5C"/>
    <w:rsid w:val="000E39E5"/>
    <w:rsid w:val="000E3E19"/>
    <w:rsid w:val="000E4F70"/>
    <w:rsid w:val="000E5241"/>
    <w:rsid w:val="000E6B7A"/>
    <w:rsid w:val="000F026A"/>
    <w:rsid w:val="000F0B86"/>
    <w:rsid w:val="000F25ED"/>
    <w:rsid w:val="000F27FC"/>
    <w:rsid w:val="000F3895"/>
    <w:rsid w:val="000F4481"/>
    <w:rsid w:val="000F5AA5"/>
    <w:rsid w:val="0010018D"/>
    <w:rsid w:val="00100DFA"/>
    <w:rsid w:val="00101064"/>
    <w:rsid w:val="001057BD"/>
    <w:rsid w:val="001060E4"/>
    <w:rsid w:val="00110398"/>
    <w:rsid w:val="00112251"/>
    <w:rsid w:val="00113205"/>
    <w:rsid w:val="00113992"/>
    <w:rsid w:val="0011466E"/>
    <w:rsid w:val="00116BCC"/>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3D4"/>
    <w:rsid w:val="00135DC9"/>
    <w:rsid w:val="00140549"/>
    <w:rsid w:val="001411CB"/>
    <w:rsid w:val="00141C85"/>
    <w:rsid w:val="00142961"/>
    <w:rsid w:val="00142A0F"/>
    <w:rsid w:val="00143190"/>
    <w:rsid w:val="0014758F"/>
    <w:rsid w:val="00150421"/>
    <w:rsid w:val="001529C3"/>
    <w:rsid w:val="00152E74"/>
    <w:rsid w:val="00155A9A"/>
    <w:rsid w:val="00156162"/>
    <w:rsid w:val="001621D8"/>
    <w:rsid w:val="001648D7"/>
    <w:rsid w:val="001661A8"/>
    <w:rsid w:val="001705EB"/>
    <w:rsid w:val="00172DB8"/>
    <w:rsid w:val="00180749"/>
    <w:rsid w:val="00186F6D"/>
    <w:rsid w:val="00187701"/>
    <w:rsid w:val="00187842"/>
    <w:rsid w:val="00187B55"/>
    <w:rsid w:val="00187D9D"/>
    <w:rsid w:val="00193732"/>
    <w:rsid w:val="00193E7D"/>
    <w:rsid w:val="001941B2"/>
    <w:rsid w:val="0019520B"/>
    <w:rsid w:val="00197D9C"/>
    <w:rsid w:val="001A3426"/>
    <w:rsid w:val="001A70FF"/>
    <w:rsid w:val="001A74D1"/>
    <w:rsid w:val="001B133B"/>
    <w:rsid w:val="001B25F7"/>
    <w:rsid w:val="001B3F32"/>
    <w:rsid w:val="001B5AF6"/>
    <w:rsid w:val="001B5F85"/>
    <w:rsid w:val="001B65D3"/>
    <w:rsid w:val="001C1547"/>
    <w:rsid w:val="001C274F"/>
    <w:rsid w:val="001C48E6"/>
    <w:rsid w:val="001C4C83"/>
    <w:rsid w:val="001C4C89"/>
    <w:rsid w:val="001C7949"/>
    <w:rsid w:val="001D2210"/>
    <w:rsid w:val="001D4181"/>
    <w:rsid w:val="001D43A4"/>
    <w:rsid w:val="001D49DE"/>
    <w:rsid w:val="001D7AA6"/>
    <w:rsid w:val="001D7C23"/>
    <w:rsid w:val="001D7E79"/>
    <w:rsid w:val="001E25CA"/>
    <w:rsid w:val="001E2E5A"/>
    <w:rsid w:val="001E61AD"/>
    <w:rsid w:val="001E65FD"/>
    <w:rsid w:val="001E7FD4"/>
    <w:rsid w:val="001F1DB5"/>
    <w:rsid w:val="001F267F"/>
    <w:rsid w:val="001F3259"/>
    <w:rsid w:val="001F54C8"/>
    <w:rsid w:val="001F5590"/>
    <w:rsid w:val="001F597F"/>
    <w:rsid w:val="001F5E0B"/>
    <w:rsid w:val="001F6CA7"/>
    <w:rsid w:val="002000D7"/>
    <w:rsid w:val="00201140"/>
    <w:rsid w:val="002017F7"/>
    <w:rsid w:val="0020432E"/>
    <w:rsid w:val="0020641A"/>
    <w:rsid w:val="00207459"/>
    <w:rsid w:val="00207599"/>
    <w:rsid w:val="002106B1"/>
    <w:rsid w:val="00211992"/>
    <w:rsid w:val="00214363"/>
    <w:rsid w:val="00217B5A"/>
    <w:rsid w:val="002201FD"/>
    <w:rsid w:val="0022066F"/>
    <w:rsid w:val="00220944"/>
    <w:rsid w:val="00220FC3"/>
    <w:rsid w:val="00221466"/>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41EA"/>
    <w:rsid w:val="00255B4D"/>
    <w:rsid w:val="0026668A"/>
    <w:rsid w:val="0026681D"/>
    <w:rsid w:val="00270624"/>
    <w:rsid w:val="00271986"/>
    <w:rsid w:val="002742EC"/>
    <w:rsid w:val="00275316"/>
    <w:rsid w:val="002803C6"/>
    <w:rsid w:val="00285C05"/>
    <w:rsid w:val="00291038"/>
    <w:rsid w:val="00293825"/>
    <w:rsid w:val="00293B99"/>
    <w:rsid w:val="00293C96"/>
    <w:rsid w:val="002940BE"/>
    <w:rsid w:val="00296A5E"/>
    <w:rsid w:val="00297D90"/>
    <w:rsid w:val="002A1595"/>
    <w:rsid w:val="002A1C2A"/>
    <w:rsid w:val="002A39B3"/>
    <w:rsid w:val="002A43D1"/>
    <w:rsid w:val="002A61BD"/>
    <w:rsid w:val="002A6C4F"/>
    <w:rsid w:val="002B0549"/>
    <w:rsid w:val="002B1123"/>
    <w:rsid w:val="002B1EF9"/>
    <w:rsid w:val="002B29E0"/>
    <w:rsid w:val="002B3418"/>
    <w:rsid w:val="002B5F30"/>
    <w:rsid w:val="002B5FCF"/>
    <w:rsid w:val="002B6B31"/>
    <w:rsid w:val="002B7DA1"/>
    <w:rsid w:val="002C06A8"/>
    <w:rsid w:val="002C07E4"/>
    <w:rsid w:val="002C18FE"/>
    <w:rsid w:val="002C4FEF"/>
    <w:rsid w:val="002C54D1"/>
    <w:rsid w:val="002C5B49"/>
    <w:rsid w:val="002C5D9E"/>
    <w:rsid w:val="002D3981"/>
    <w:rsid w:val="002D729D"/>
    <w:rsid w:val="002D7B08"/>
    <w:rsid w:val="002D7F69"/>
    <w:rsid w:val="002E0C4F"/>
    <w:rsid w:val="002E1768"/>
    <w:rsid w:val="002E1F28"/>
    <w:rsid w:val="002E2038"/>
    <w:rsid w:val="002E5F06"/>
    <w:rsid w:val="002E7424"/>
    <w:rsid w:val="002F0209"/>
    <w:rsid w:val="002F6E22"/>
    <w:rsid w:val="00300DCB"/>
    <w:rsid w:val="00300FDB"/>
    <w:rsid w:val="00304081"/>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75C8"/>
    <w:rsid w:val="00321B54"/>
    <w:rsid w:val="003226E9"/>
    <w:rsid w:val="00324207"/>
    <w:rsid w:val="00324C8B"/>
    <w:rsid w:val="00325E9C"/>
    <w:rsid w:val="00326163"/>
    <w:rsid w:val="003263FE"/>
    <w:rsid w:val="00330095"/>
    <w:rsid w:val="00331E1F"/>
    <w:rsid w:val="003324B7"/>
    <w:rsid w:val="00334C8B"/>
    <w:rsid w:val="003417D2"/>
    <w:rsid w:val="00345C32"/>
    <w:rsid w:val="00346F86"/>
    <w:rsid w:val="00351CCB"/>
    <w:rsid w:val="00352050"/>
    <w:rsid w:val="0035366F"/>
    <w:rsid w:val="003539D7"/>
    <w:rsid w:val="00353C44"/>
    <w:rsid w:val="00354D17"/>
    <w:rsid w:val="00354E44"/>
    <w:rsid w:val="00357E16"/>
    <w:rsid w:val="00360197"/>
    <w:rsid w:val="0036125B"/>
    <w:rsid w:val="003618A2"/>
    <w:rsid w:val="00362217"/>
    <w:rsid w:val="00362301"/>
    <w:rsid w:val="003626F9"/>
    <w:rsid w:val="00362D50"/>
    <w:rsid w:val="0036436F"/>
    <w:rsid w:val="00364446"/>
    <w:rsid w:val="003655CD"/>
    <w:rsid w:val="00370D2C"/>
    <w:rsid w:val="003717E4"/>
    <w:rsid w:val="00374A03"/>
    <w:rsid w:val="003756E7"/>
    <w:rsid w:val="003769D3"/>
    <w:rsid w:val="0038068F"/>
    <w:rsid w:val="003808AE"/>
    <w:rsid w:val="0038407C"/>
    <w:rsid w:val="00385C4C"/>
    <w:rsid w:val="003861DF"/>
    <w:rsid w:val="00387544"/>
    <w:rsid w:val="003901E3"/>
    <w:rsid w:val="003932B6"/>
    <w:rsid w:val="003940E8"/>
    <w:rsid w:val="0039434C"/>
    <w:rsid w:val="003A0BE8"/>
    <w:rsid w:val="003A46A5"/>
    <w:rsid w:val="003A5CBD"/>
    <w:rsid w:val="003A6020"/>
    <w:rsid w:val="003A765B"/>
    <w:rsid w:val="003B1510"/>
    <w:rsid w:val="003B2179"/>
    <w:rsid w:val="003B683E"/>
    <w:rsid w:val="003B6D34"/>
    <w:rsid w:val="003B6FAF"/>
    <w:rsid w:val="003C065D"/>
    <w:rsid w:val="003C0EF9"/>
    <w:rsid w:val="003C5EC5"/>
    <w:rsid w:val="003D0241"/>
    <w:rsid w:val="003D09F6"/>
    <w:rsid w:val="003D23DA"/>
    <w:rsid w:val="003D270B"/>
    <w:rsid w:val="003D3B68"/>
    <w:rsid w:val="003D3F7E"/>
    <w:rsid w:val="003D43F9"/>
    <w:rsid w:val="003E092F"/>
    <w:rsid w:val="003E0CF4"/>
    <w:rsid w:val="003E0D43"/>
    <w:rsid w:val="003E2556"/>
    <w:rsid w:val="003E35E1"/>
    <w:rsid w:val="003E3FB5"/>
    <w:rsid w:val="003E4283"/>
    <w:rsid w:val="003E638B"/>
    <w:rsid w:val="003E738F"/>
    <w:rsid w:val="003F129C"/>
    <w:rsid w:val="003F22D6"/>
    <w:rsid w:val="003F237E"/>
    <w:rsid w:val="003F5234"/>
    <w:rsid w:val="003F5A5E"/>
    <w:rsid w:val="003F5BF2"/>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4588"/>
    <w:rsid w:val="00417A37"/>
    <w:rsid w:val="004208E4"/>
    <w:rsid w:val="00420B1F"/>
    <w:rsid w:val="00420DD1"/>
    <w:rsid w:val="00424C77"/>
    <w:rsid w:val="00425323"/>
    <w:rsid w:val="00425CC2"/>
    <w:rsid w:val="00426110"/>
    <w:rsid w:val="0042622B"/>
    <w:rsid w:val="00426C9B"/>
    <w:rsid w:val="00430BA7"/>
    <w:rsid w:val="00430CA3"/>
    <w:rsid w:val="0043274F"/>
    <w:rsid w:val="00433C73"/>
    <w:rsid w:val="00434061"/>
    <w:rsid w:val="0043713F"/>
    <w:rsid w:val="00437CB9"/>
    <w:rsid w:val="004404AD"/>
    <w:rsid w:val="00442AF2"/>
    <w:rsid w:val="0044531B"/>
    <w:rsid w:val="00446664"/>
    <w:rsid w:val="00446DCF"/>
    <w:rsid w:val="00452EA6"/>
    <w:rsid w:val="00454190"/>
    <w:rsid w:val="00454F5C"/>
    <w:rsid w:val="00460130"/>
    <w:rsid w:val="00462C41"/>
    <w:rsid w:val="00463038"/>
    <w:rsid w:val="0046312F"/>
    <w:rsid w:val="00467D95"/>
    <w:rsid w:val="00472F48"/>
    <w:rsid w:val="0047329E"/>
    <w:rsid w:val="004761F9"/>
    <w:rsid w:val="00477AE6"/>
    <w:rsid w:val="00481E7D"/>
    <w:rsid w:val="004831D3"/>
    <w:rsid w:val="00483EEE"/>
    <w:rsid w:val="00491905"/>
    <w:rsid w:val="00491A49"/>
    <w:rsid w:val="0049215E"/>
    <w:rsid w:val="00492D3D"/>
    <w:rsid w:val="00493AEF"/>
    <w:rsid w:val="00495A85"/>
    <w:rsid w:val="004963DA"/>
    <w:rsid w:val="00497DB0"/>
    <w:rsid w:val="004A1B86"/>
    <w:rsid w:val="004A2ACA"/>
    <w:rsid w:val="004A36C7"/>
    <w:rsid w:val="004A4DF2"/>
    <w:rsid w:val="004A778A"/>
    <w:rsid w:val="004A7EB3"/>
    <w:rsid w:val="004A7FE3"/>
    <w:rsid w:val="004B0B1D"/>
    <w:rsid w:val="004B40A4"/>
    <w:rsid w:val="004B4D00"/>
    <w:rsid w:val="004B5767"/>
    <w:rsid w:val="004B75B0"/>
    <w:rsid w:val="004C0229"/>
    <w:rsid w:val="004C0513"/>
    <w:rsid w:val="004C57B1"/>
    <w:rsid w:val="004C7E30"/>
    <w:rsid w:val="004D3048"/>
    <w:rsid w:val="004D4A88"/>
    <w:rsid w:val="004D4EC8"/>
    <w:rsid w:val="004E0962"/>
    <w:rsid w:val="004E1479"/>
    <w:rsid w:val="004E41CB"/>
    <w:rsid w:val="004E54E9"/>
    <w:rsid w:val="004E567E"/>
    <w:rsid w:val="004E59D0"/>
    <w:rsid w:val="004E7DAA"/>
    <w:rsid w:val="004F09F1"/>
    <w:rsid w:val="004F23DD"/>
    <w:rsid w:val="004F2795"/>
    <w:rsid w:val="004F2C4B"/>
    <w:rsid w:val="004F6A21"/>
    <w:rsid w:val="005003B4"/>
    <w:rsid w:val="005021E3"/>
    <w:rsid w:val="005052C6"/>
    <w:rsid w:val="00512BEA"/>
    <w:rsid w:val="005146F1"/>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33F30"/>
    <w:rsid w:val="00542D5E"/>
    <w:rsid w:val="005459A3"/>
    <w:rsid w:val="00546C4B"/>
    <w:rsid w:val="00546FA2"/>
    <w:rsid w:val="0054727E"/>
    <w:rsid w:val="0055008B"/>
    <w:rsid w:val="00550653"/>
    <w:rsid w:val="005507EA"/>
    <w:rsid w:val="005526CF"/>
    <w:rsid w:val="00552B62"/>
    <w:rsid w:val="00563881"/>
    <w:rsid w:val="005667F7"/>
    <w:rsid w:val="00567217"/>
    <w:rsid w:val="005706C3"/>
    <w:rsid w:val="005706F6"/>
    <w:rsid w:val="00570E48"/>
    <w:rsid w:val="005716DA"/>
    <w:rsid w:val="005717C4"/>
    <w:rsid w:val="00571B27"/>
    <w:rsid w:val="00572A4D"/>
    <w:rsid w:val="00576350"/>
    <w:rsid w:val="0057672D"/>
    <w:rsid w:val="00581E52"/>
    <w:rsid w:val="00590C42"/>
    <w:rsid w:val="00591380"/>
    <w:rsid w:val="00591812"/>
    <w:rsid w:val="0059282F"/>
    <w:rsid w:val="00593140"/>
    <w:rsid w:val="00595A5E"/>
    <w:rsid w:val="00595F98"/>
    <w:rsid w:val="005A209C"/>
    <w:rsid w:val="005A2267"/>
    <w:rsid w:val="005A2377"/>
    <w:rsid w:val="005A3FE6"/>
    <w:rsid w:val="005A64FD"/>
    <w:rsid w:val="005B0341"/>
    <w:rsid w:val="005B04C3"/>
    <w:rsid w:val="005B10F1"/>
    <w:rsid w:val="005B3081"/>
    <w:rsid w:val="005B4BE6"/>
    <w:rsid w:val="005B5A77"/>
    <w:rsid w:val="005B5E7C"/>
    <w:rsid w:val="005C10F2"/>
    <w:rsid w:val="005C2676"/>
    <w:rsid w:val="005C48DA"/>
    <w:rsid w:val="005C5E8C"/>
    <w:rsid w:val="005C60B4"/>
    <w:rsid w:val="005D0377"/>
    <w:rsid w:val="005D1B97"/>
    <w:rsid w:val="005D2181"/>
    <w:rsid w:val="005D356B"/>
    <w:rsid w:val="005D431B"/>
    <w:rsid w:val="005D4E31"/>
    <w:rsid w:val="005D5BD9"/>
    <w:rsid w:val="005E046B"/>
    <w:rsid w:val="005E10AC"/>
    <w:rsid w:val="005E6382"/>
    <w:rsid w:val="005E6446"/>
    <w:rsid w:val="005E66C8"/>
    <w:rsid w:val="005E7651"/>
    <w:rsid w:val="005F0F36"/>
    <w:rsid w:val="005F23DC"/>
    <w:rsid w:val="005F2B7B"/>
    <w:rsid w:val="005F503E"/>
    <w:rsid w:val="005F5345"/>
    <w:rsid w:val="005F5C3C"/>
    <w:rsid w:val="005F62CE"/>
    <w:rsid w:val="00600EA2"/>
    <w:rsid w:val="00601DC4"/>
    <w:rsid w:val="00604675"/>
    <w:rsid w:val="0060471B"/>
    <w:rsid w:val="00605D03"/>
    <w:rsid w:val="00606C76"/>
    <w:rsid w:val="0060733D"/>
    <w:rsid w:val="00611D68"/>
    <w:rsid w:val="00612EFE"/>
    <w:rsid w:val="00612FD0"/>
    <w:rsid w:val="00613530"/>
    <w:rsid w:val="0061568E"/>
    <w:rsid w:val="006168E6"/>
    <w:rsid w:val="0062456F"/>
    <w:rsid w:val="0062645E"/>
    <w:rsid w:val="00626834"/>
    <w:rsid w:val="0063183C"/>
    <w:rsid w:val="0063493E"/>
    <w:rsid w:val="00637237"/>
    <w:rsid w:val="0064017E"/>
    <w:rsid w:val="0064292C"/>
    <w:rsid w:val="00646937"/>
    <w:rsid w:val="00646C0B"/>
    <w:rsid w:val="006474B8"/>
    <w:rsid w:val="006478D7"/>
    <w:rsid w:val="0064793E"/>
    <w:rsid w:val="006521B6"/>
    <w:rsid w:val="006574FB"/>
    <w:rsid w:val="0065760A"/>
    <w:rsid w:val="006576AB"/>
    <w:rsid w:val="00661DC3"/>
    <w:rsid w:val="00661EE3"/>
    <w:rsid w:val="0066207A"/>
    <w:rsid w:val="00662EF7"/>
    <w:rsid w:val="006643AA"/>
    <w:rsid w:val="006673F7"/>
    <w:rsid w:val="00667935"/>
    <w:rsid w:val="006702DB"/>
    <w:rsid w:val="006703C1"/>
    <w:rsid w:val="00670C8C"/>
    <w:rsid w:val="00671D76"/>
    <w:rsid w:val="006753B4"/>
    <w:rsid w:val="00677D12"/>
    <w:rsid w:val="0068037C"/>
    <w:rsid w:val="006824C1"/>
    <w:rsid w:val="00682DE9"/>
    <w:rsid w:val="00683E76"/>
    <w:rsid w:val="006849DF"/>
    <w:rsid w:val="00684F1C"/>
    <w:rsid w:val="006855C4"/>
    <w:rsid w:val="00695C4E"/>
    <w:rsid w:val="006A037D"/>
    <w:rsid w:val="006A2404"/>
    <w:rsid w:val="006A4DC1"/>
    <w:rsid w:val="006A5A26"/>
    <w:rsid w:val="006A7DDC"/>
    <w:rsid w:val="006B063F"/>
    <w:rsid w:val="006B17C0"/>
    <w:rsid w:val="006B2F4F"/>
    <w:rsid w:val="006B4283"/>
    <w:rsid w:val="006B4EFD"/>
    <w:rsid w:val="006B510D"/>
    <w:rsid w:val="006B56B6"/>
    <w:rsid w:val="006B56ED"/>
    <w:rsid w:val="006B5765"/>
    <w:rsid w:val="006B6381"/>
    <w:rsid w:val="006B6CB0"/>
    <w:rsid w:val="006B7646"/>
    <w:rsid w:val="006C24B5"/>
    <w:rsid w:val="006C492B"/>
    <w:rsid w:val="006C4E8B"/>
    <w:rsid w:val="006C571E"/>
    <w:rsid w:val="006C642C"/>
    <w:rsid w:val="006C7C36"/>
    <w:rsid w:val="006D135A"/>
    <w:rsid w:val="006D2399"/>
    <w:rsid w:val="006E0A0E"/>
    <w:rsid w:val="006E188C"/>
    <w:rsid w:val="006E23D9"/>
    <w:rsid w:val="006E331D"/>
    <w:rsid w:val="006E366E"/>
    <w:rsid w:val="006E4329"/>
    <w:rsid w:val="006F080C"/>
    <w:rsid w:val="006F3CDB"/>
    <w:rsid w:val="006F51D9"/>
    <w:rsid w:val="006F5BBF"/>
    <w:rsid w:val="006F6005"/>
    <w:rsid w:val="006F6E05"/>
    <w:rsid w:val="006F6ECF"/>
    <w:rsid w:val="006F7004"/>
    <w:rsid w:val="007008C1"/>
    <w:rsid w:val="0070144A"/>
    <w:rsid w:val="00701CE1"/>
    <w:rsid w:val="00702429"/>
    <w:rsid w:val="00710793"/>
    <w:rsid w:val="0071375C"/>
    <w:rsid w:val="00723918"/>
    <w:rsid w:val="00723C52"/>
    <w:rsid w:val="00724FBA"/>
    <w:rsid w:val="00730160"/>
    <w:rsid w:val="00731803"/>
    <w:rsid w:val="00732085"/>
    <w:rsid w:val="00732540"/>
    <w:rsid w:val="00735645"/>
    <w:rsid w:val="00736566"/>
    <w:rsid w:val="00737E0F"/>
    <w:rsid w:val="00740D8D"/>
    <w:rsid w:val="00741E00"/>
    <w:rsid w:val="007433DB"/>
    <w:rsid w:val="00745F02"/>
    <w:rsid w:val="00747660"/>
    <w:rsid w:val="007510EF"/>
    <w:rsid w:val="007516D7"/>
    <w:rsid w:val="007543B8"/>
    <w:rsid w:val="00755684"/>
    <w:rsid w:val="00755D2D"/>
    <w:rsid w:val="00755F7C"/>
    <w:rsid w:val="00760AC7"/>
    <w:rsid w:val="007621A0"/>
    <w:rsid w:val="00773182"/>
    <w:rsid w:val="00773377"/>
    <w:rsid w:val="0077624A"/>
    <w:rsid w:val="00776F02"/>
    <w:rsid w:val="00777EC8"/>
    <w:rsid w:val="00782C17"/>
    <w:rsid w:val="00783A5C"/>
    <w:rsid w:val="00784911"/>
    <w:rsid w:val="007871DA"/>
    <w:rsid w:val="00787794"/>
    <w:rsid w:val="00790CCB"/>
    <w:rsid w:val="00790F05"/>
    <w:rsid w:val="00792395"/>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97D"/>
    <w:rsid w:val="007B42A1"/>
    <w:rsid w:val="007B47FD"/>
    <w:rsid w:val="007B55B2"/>
    <w:rsid w:val="007B6CDC"/>
    <w:rsid w:val="007C00C7"/>
    <w:rsid w:val="007C077E"/>
    <w:rsid w:val="007C12CB"/>
    <w:rsid w:val="007C1949"/>
    <w:rsid w:val="007C240A"/>
    <w:rsid w:val="007C4785"/>
    <w:rsid w:val="007C4D94"/>
    <w:rsid w:val="007C75A4"/>
    <w:rsid w:val="007D1EC9"/>
    <w:rsid w:val="007D5CE7"/>
    <w:rsid w:val="007D720B"/>
    <w:rsid w:val="007E10E8"/>
    <w:rsid w:val="007E1E26"/>
    <w:rsid w:val="007E2411"/>
    <w:rsid w:val="007E30B6"/>
    <w:rsid w:val="007E39C2"/>
    <w:rsid w:val="007E7464"/>
    <w:rsid w:val="007F16FE"/>
    <w:rsid w:val="007F25AA"/>
    <w:rsid w:val="007F631C"/>
    <w:rsid w:val="008044BA"/>
    <w:rsid w:val="008048E3"/>
    <w:rsid w:val="00804F9D"/>
    <w:rsid w:val="0080718F"/>
    <w:rsid w:val="00810B52"/>
    <w:rsid w:val="00810D3D"/>
    <w:rsid w:val="008122DF"/>
    <w:rsid w:val="00812D85"/>
    <w:rsid w:val="00813CD4"/>
    <w:rsid w:val="00815586"/>
    <w:rsid w:val="00815EB3"/>
    <w:rsid w:val="00816211"/>
    <w:rsid w:val="00816B10"/>
    <w:rsid w:val="008178DA"/>
    <w:rsid w:val="00821684"/>
    <w:rsid w:val="00822956"/>
    <w:rsid w:val="00822C32"/>
    <w:rsid w:val="00823E56"/>
    <w:rsid w:val="0082408E"/>
    <w:rsid w:val="00826325"/>
    <w:rsid w:val="008306F7"/>
    <w:rsid w:val="0083135D"/>
    <w:rsid w:val="00831E53"/>
    <w:rsid w:val="00833679"/>
    <w:rsid w:val="00835740"/>
    <w:rsid w:val="008374A4"/>
    <w:rsid w:val="00842799"/>
    <w:rsid w:val="00843144"/>
    <w:rsid w:val="0084512D"/>
    <w:rsid w:val="00846931"/>
    <w:rsid w:val="00852189"/>
    <w:rsid w:val="00854E7C"/>
    <w:rsid w:val="00855C19"/>
    <w:rsid w:val="00856C93"/>
    <w:rsid w:val="0085775F"/>
    <w:rsid w:val="0086106C"/>
    <w:rsid w:val="008617D1"/>
    <w:rsid w:val="0086239A"/>
    <w:rsid w:val="0086457A"/>
    <w:rsid w:val="008651D8"/>
    <w:rsid w:val="008662FF"/>
    <w:rsid w:val="00872D99"/>
    <w:rsid w:val="008736C5"/>
    <w:rsid w:val="008753F3"/>
    <w:rsid w:val="00880C3E"/>
    <w:rsid w:val="00881C93"/>
    <w:rsid w:val="00881F51"/>
    <w:rsid w:val="008820F1"/>
    <w:rsid w:val="00883449"/>
    <w:rsid w:val="008837E7"/>
    <w:rsid w:val="00887137"/>
    <w:rsid w:val="008902F7"/>
    <w:rsid w:val="00890342"/>
    <w:rsid w:val="00890466"/>
    <w:rsid w:val="00890A2C"/>
    <w:rsid w:val="008936CC"/>
    <w:rsid w:val="008943A5"/>
    <w:rsid w:val="00895A84"/>
    <w:rsid w:val="0089601E"/>
    <w:rsid w:val="008A1BAD"/>
    <w:rsid w:val="008A7809"/>
    <w:rsid w:val="008B19B4"/>
    <w:rsid w:val="008B1C60"/>
    <w:rsid w:val="008B39CB"/>
    <w:rsid w:val="008B4142"/>
    <w:rsid w:val="008B67FD"/>
    <w:rsid w:val="008C012B"/>
    <w:rsid w:val="008C1476"/>
    <w:rsid w:val="008C2333"/>
    <w:rsid w:val="008C7E20"/>
    <w:rsid w:val="008D101A"/>
    <w:rsid w:val="008D1733"/>
    <w:rsid w:val="008D1835"/>
    <w:rsid w:val="008D30FE"/>
    <w:rsid w:val="008D5664"/>
    <w:rsid w:val="008D768A"/>
    <w:rsid w:val="008E62A2"/>
    <w:rsid w:val="008E6D58"/>
    <w:rsid w:val="008E725D"/>
    <w:rsid w:val="008F1062"/>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236F3"/>
    <w:rsid w:val="00924D6B"/>
    <w:rsid w:val="00926E5F"/>
    <w:rsid w:val="009319CB"/>
    <w:rsid w:val="00934765"/>
    <w:rsid w:val="00936578"/>
    <w:rsid w:val="009379E9"/>
    <w:rsid w:val="00940AC7"/>
    <w:rsid w:val="00941018"/>
    <w:rsid w:val="00941196"/>
    <w:rsid w:val="0094134F"/>
    <w:rsid w:val="00944595"/>
    <w:rsid w:val="0095545A"/>
    <w:rsid w:val="00956E41"/>
    <w:rsid w:val="0095703D"/>
    <w:rsid w:val="00957F93"/>
    <w:rsid w:val="009604D2"/>
    <w:rsid w:val="00960D82"/>
    <w:rsid w:val="00962056"/>
    <w:rsid w:val="0096347C"/>
    <w:rsid w:val="009635A0"/>
    <w:rsid w:val="00966D54"/>
    <w:rsid w:val="009670D1"/>
    <w:rsid w:val="009715EC"/>
    <w:rsid w:val="00972883"/>
    <w:rsid w:val="00974BB2"/>
    <w:rsid w:val="009819F3"/>
    <w:rsid w:val="009833B0"/>
    <w:rsid w:val="00984400"/>
    <w:rsid w:val="00987A75"/>
    <w:rsid w:val="00991C71"/>
    <w:rsid w:val="00996D2A"/>
    <w:rsid w:val="009A630D"/>
    <w:rsid w:val="009A7DC3"/>
    <w:rsid w:val="009B14B8"/>
    <w:rsid w:val="009B3AC5"/>
    <w:rsid w:val="009B40FF"/>
    <w:rsid w:val="009C024D"/>
    <w:rsid w:val="009C0FD8"/>
    <w:rsid w:val="009C1FC3"/>
    <w:rsid w:val="009C2EAB"/>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29EE"/>
    <w:rsid w:val="009F3C9B"/>
    <w:rsid w:val="009F4B4D"/>
    <w:rsid w:val="009F7C4B"/>
    <w:rsid w:val="00A0109C"/>
    <w:rsid w:val="00A054A2"/>
    <w:rsid w:val="00A10340"/>
    <w:rsid w:val="00A13611"/>
    <w:rsid w:val="00A140AA"/>
    <w:rsid w:val="00A14E07"/>
    <w:rsid w:val="00A16B1C"/>
    <w:rsid w:val="00A26DCD"/>
    <w:rsid w:val="00A30368"/>
    <w:rsid w:val="00A30B87"/>
    <w:rsid w:val="00A335C9"/>
    <w:rsid w:val="00A33CDC"/>
    <w:rsid w:val="00A36C21"/>
    <w:rsid w:val="00A37D71"/>
    <w:rsid w:val="00A406C0"/>
    <w:rsid w:val="00A42FBB"/>
    <w:rsid w:val="00A44002"/>
    <w:rsid w:val="00A44151"/>
    <w:rsid w:val="00A4782E"/>
    <w:rsid w:val="00A50E8F"/>
    <w:rsid w:val="00A5339C"/>
    <w:rsid w:val="00A54174"/>
    <w:rsid w:val="00A54A32"/>
    <w:rsid w:val="00A54BC5"/>
    <w:rsid w:val="00A555FF"/>
    <w:rsid w:val="00A56BCE"/>
    <w:rsid w:val="00A56D87"/>
    <w:rsid w:val="00A56E81"/>
    <w:rsid w:val="00A56FE1"/>
    <w:rsid w:val="00A57DBD"/>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8081A"/>
    <w:rsid w:val="00A81FE2"/>
    <w:rsid w:val="00A823BE"/>
    <w:rsid w:val="00A82405"/>
    <w:rsid w:val="00A87307"/>
    <w:rsid w:val="00A873B8"/>
    <w:rsid w:val="00A92F78"/>
    <w:rsid w:val="00A94C3E"/>
    <w:rsid w:val="00A961D4"/>
    <w:rsid w:val="00A96EFD"/>
    <w:rsid w:val="00AA08B4"/>
    <w:rsid w:val="00AA15BB"/>
    <w:rsid w:val="00AA1A4D"/>
    <w:rsid w:val="00AA4DC1"/>
    <w:rsid w:val="00AA6345"/>
    <w:rsid w:val="00AA7A61"/>
    <w:rsid w:val="00AB07F9"/>
    <w:rsid w:val="00AB0FF4"/>
    <w:rsid w:val="00AB1EDD"/>
    <w:rsid w:val="00AB3326"/>
    <w:rsid w:val="00AB3CEB"/>
    <w:rsid w:val="00AB5F48"/>
    <w:rsid w:val="00AC0712"/>
    <w:rsid w:val="00AC171D"/>
    <w:rsid w:val="00AC2858"/>
    <w:rsid w:val="00AC2EE5"/>
    <w:rsid w:val="00AC4057"/>
    <w:rsid w:val="00AC62AC"/>
    <w:rsid w:val="00AC6F11"/>
    <w:rsid w:val="00AC767D"/>
    <w:rsid w:val="00AD0657"/>
    <w:rsid w:val="00AD0CD1"/>
    <w:rsid w:val="00AD0DCA"/>
    <w:rsid w:val="00AD0FD5"/>
    <w:rsid w:val="00AD2DA8"/>
    <w:rsid w:val="00AD40A5"/>
    <w:rsid w:val="00AD4D5A"/>
    <w:rsid w:val="00AD6B17"/>
    <w:rsid w:val="00AD7235"/>
    <w:rsid w:val="00AE62B1"/>
    <w:rsid w:val="00AE7B5F"/>
    <w:rsid w:val="00AF2F2B"/>
    <w:rsid w:val="00AF5BFD"/>
    <w:rsid w:val="00AF6A90"/>
    <w:rsid w:val="00AF6CE4"/>
    <w:rsid w:val="00AF6D47"/>
    <w:rsid w:val="00AF7F69"/>
    <w:rsid w:val="00B01AE6"/>
    <w:rsid w:val="00B02C35"/>
    <w:rsid w:val="00B0370C"/>
    <w:rsid w:val="00B03830"/>
    <w:rsid w:val="00B065DA"/>
    <w:rsid w:val="00B0691C"/>
    <w:rsid w:val="00B10B32"/>
    <w:rsid w:val="00B11407"/>
    <w:rsid w:val="00B11518"/>
    <w:rsid w:val="00B12E71"/>
    <w:rsid w:val="00B13271"/>
    <w:rsid w:val="00B13A02"/>
    <w:rsid w:val="00B14B2A"/>
    <w:rsid w:val="00B15F2C"/>
    <w:rsid w:val="00B16520"/>
    <w:rsid w:val="00B20DB2"/>
    <w:rsid w:val="00B21B9D"/>
    <w:rsid w:val="00B25B67"/>
    <w:rsid w:val="00B25E16"/>
    <w:rsid w:val="00B25F99"/>
    <w:rsid w:val="00B278D3"/>
    <w:rsid w:val="00B30919"/>
    <w:rsid w:val="00B3279A"/>
    <w:rsid w:val="00B34C33"/>
    <w:rsid w:val="00B35464"/>
    <w:rsid w:val="00B36C21"/>
    <w:rsid w:val="00B401BD"/>
    <w:rsid w:val="00B4116B"/>
    <w:rsid w:val="00B41587"/>
    <w:rsid w:val="00B41A1F"/>
    <w:rsid w:val="00B44F33"/>
    <w:rsid w:val="00B45A61"/>
    <w:rsid w:val="00B4698E"/>
    <w:rsid w:val="00B512B8"/>
    <w:rsid w:val="00B537CB"/>
    <w:rsid w:val="00B54307"/>
    <w:rsid w:val="00B5472C"/>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7D3"/>
    <w:rsid w:val="00B7669D"/>
    <w:rsid w:val="00B771BF"/>
    <w:rsid w:val="00B80F55"/>
    <w:rsid w:val="00B81082"/>
    <w:rsid w:val="00B87294"/>
    <w:rsid w:val="00B90C68"/>
    <w:rsid w:val="00B932F3"/>
    <w:rsid w:val="00B9333C"/>
    <w:rsid w:val="00B95FF4"/>
    <w:rsid w:val="00BA2AE5"/>
    <w:rsid w:val="00BA496A"/>
    <w:rsid w:val="00BA4AA5"/>
    <w:rsid w:val="00BA4F00"/>
    <w:rsid w:val="00BA5929"/>
    <w:rsid w:val="00BA59AE"/>
    <w:rsid w:val="00BA6834"/>
    <w:rsid w:val="00BA7100"/>
    <w:rsid w:val="00BA77AF"/>
    <w:rsid w:val="00BA7BC0"/>
    <w:rsid w:val="00BA7DFC"/>
    <w:rsid w:val="00BB3627"/>
    <w:rsid w:val="00BB51FA"/>
    <w:rsid w:val="00BB52E4"/>
    <w:rsid w:val="00BB58ED"/>
    <w:rsid w:val="00BB5A2F"/>
    <w:rsid w:val="00BB5B1F"/>
    <w:rsid w:val="00BB6AA2"/>
    <w:rsid w:val="00BB7525"/>
    <w:rsid w:val="00BB7E92"/>
    <w:rsid w:val="00BC01CC"/>
    <w:rsid w:val="00BC0EFD"/>
    <w:rsid w:val="00BC19FF"/>
    <w:rsid w:val="00BC47CB"/>
    <w:rsid w:val="00BC4BA9"/>
    <w:rsid w:val="00BD0696"/>
    <w:rsid w:val="00BD2F30"/>
    <w:rsid w:val="00BD3345"/>
    <w:rsid w:val="00BD4A0A"/>
    <w:rsid w:val="00BD6612"/>
    <w:rsid w:val="00BE1620"/>
    <w:rsid w:val="00BE4833"/>
    <w:rsid w:val="00BE4B71"/>
    <w:rsid w:val="00BE4D04"/>
    <w:rsid w:val="00BE57CC"/>
    <w:rsid w:val="00BE6DCD"/>
    <w:rsid w:val="00BF0CF2"/>
    <w:rsid w:val="00BF1F02"/>
    <w:rsid w:val="00BF2C70"/>
    <w:rsid w:val="00BF475E"/>
    <w:rsid w:val="00BF543D"/>
    <w:rsid w:val="00BF583B"/>
    <w:rsid w:val="00BF5F29"/>
    <w:rsid w:val="00C002B9"/>
    <w:rsid w:val="00C062A4"/>
    <w:rsid w:val="00C10EDC"/>
    <w:rsid w:val="00C12BB3"/>
    <w:rsid w:val="00C1491B"/>
    <w:rsid w:val="00C16185"/>
    <w:rsid w:val="00C17DDB"/>
    <w:rsid w:val="00C20B73"/>
    <w:rsid w:val="00C23FA9"/>
    <w:rsid w:val="00C24D43"/>
    <w:rsid w:val="00C259D7"/>
    <w:rsid w:val="00C25E8A"/>
    <w:rsid w:val="00C26D95"/>
    <w:rsid w:val="00C26F1D"/>
    <w:rsid w:val="00C2710D"/>
    <w:rsid w:val="00C27614"/>
    <w:rsid w:val="00C2793D"/>
    <w:rsid w:val="00C311C6"/>
    <w:rsid w:val="00C33967"/>
    <w:rsid w:val="00C36CA6"/>
    <w:rsid w:val="00C41C44"/>
    <w:rsid w:val="00C4302C"/>
    <w:rsid w:val="00C43B39"/>
    <w:rsid w:val="00C4487B"/>
    <w:rsid w:val="00C44A0A"/>
    <w:rsid w:val="00C45710"/>
    <w:rsid w:val="00C47810"/>
    <w:rsid w:val="00C50B28"/>
    <w:rsid w:val="00C51162"/>
    <w:rsid w:val="00C51349"/>
    <w:rsid w:val="00C56E30"/>
    <w:rsid w:val="00C5701D"/>
    <w:rsid w:val="00C57B48"/>
    <w:rsid w:val="00C60071"/>
    <w:rsid w:val="00C624FA"/>
    <w:rsid w:val="00C63D10"/>
    <w:rsid w:val="00C6697D"/>
    <w:rsid w:val="00C709E3"/>
    <w:rsid w:val="00C71A1A"/>
    <w:rsid w:val="00C75E82"/>
    <w:rsid w:val="00C76816"/>
    <w:rsid w:val="00C769B6"/>
    <w:rsid w:val="00C81462"/>
    <w:rsid w:val="00C816B3"/>
    <w:rsid w:val="00C81B13"/>
    <w:rsid w:val="00C8365B"/>
    <w:rsid w:val="00C83CBA"/>
    <w:rsid w:val="00C84F16"/>
    <w:rsid w:val="00C85535"/>
    <w:rsid w:val="00C9352E"/>
    <w:rsid w:val="00C94BE2"/>
    <w:rsid w:val="00C95316"/>
    <w:rsid w:val="00C97CC2"/>
    <w:rsid w:val="00CA1B73"/>
    <w:rsid w:val="00CA2C9E"/>
    <w:rsid w:val="00CA40CE"/>
    <w:rsid w:val="00CA600D"/>
    <w:rsid w:val="00CA6C1A"/>
    <w:rsid w:val="00CA71A5"/>
    <w:rsid w:val="00CB099F"/>
    <w:rsid w:val="00CB4D6B"/>
    <w:rsid w:val="00CB6A5A"/>
    <w:rsid w:val="00CB76B6"/>
    <w:rsid w:val="00CB7819"/>
    <w:rsid w:val="00CC06C2"/>
    <w:rsid w:val="00CC0C6B"/>
    <w:rsid w:val="00CC1501"/>
    <w:rsid w:val="00CC1EB6"/>
    <w:rsid w:val="00CC276C"/>
    <w:rsid w:val="00CC28B3"/>
    <w:rsid w:val="00CD14F8"/>
    <w:rsid w:val="00CD279A"/>
    <w:rsid w:val="00CD449A"/>
    <w:rsid w:val="00CD48EF"/>
    <w:rsid w:val="00CD509C"/>
    <w:rsid w:val="00CD7390"/>
    <w:rsid w:val="00CE04E5"/>
    <w:rsid w:val="00CE2A63"/>
    <w:rsid w:val="00CE3659"/>
    <w:rsid w:val="00CE69B8"/>
    <w:rsid w:val="00CF15B5"/>
    <w:rsid w:val="00CF3534"/>
    <w:rsid w:val="00CF37F9"/>
    <w:rsid w:val="00CF401D"/>
    <w:rsid w:val="00CF4457"/>
    <w:rsid w:val="00CF5B53"/>
    <w:rsid w:val="00CF6036"/>
    <w:rsid w:val="00CF6264"/>
    <w:rsid w:val="00CF69C2"/>
    <w:rsid w:val="00D0161B"/>
    <w:rsid w:val="00D021D7"/>
    <w:rsid w:val="00D053EF"/>
    <w:rsid w:val="00D06A5D"/>
    <w:rsid w:val="00D109D1"/>
    <w:rsid w:val="00D1238F"/>
    <w:rsid w:val="00D138D9"/>
    <w:rsid w:val="00D14B67"/>
    <w:rsid w:val="00D164F5"/>
    <w:rsid w:val="00D16FE5"/>
    <w:rsid w:val="00D17DDD"/>
    <w:rsid w:val="00D203BB"/>
    <w:rsid w:val="00D20585"/>
    <w:rsid w:val="00D2115F"/>
    <w:rsid w:val="00D21F65"/>
    <w:rsid w:val="00D2229E"/>
    <w:rsid w:val="00D245F1"/>
    <w:rsid w:val="00D26ECA"/>
    <w:rsid w:val="00D30B22"/>
    <w:rsid w:val="00D31761"/>
    <w:rsid w:val="00D31E09"/>
    <w:rsid w:val="00D3295E"/>
    <w:rsid w:val="00D337CC"/>
    <w:rsid w:val="00D3676B"/>
    <w:rsid w:val="00D378F0"/>
    <w:rsid w:val="00D37FDA"/>
    <w:rsid w:val="00D44047"/>
    <w:rsid w:val="00D45E4F"/>
    <w:rsid w:val="00D55040"/>
    <w:rsid w:val="00D56525"/>
    <w:rsid w:val="00D57290"/>
    <w:rsid w:val="00D60CE0"/>
    <w:rsid w:val="00D61FC5"/>
    <w:rsid w:val="00D63DCC"/>
    <w:rsid w:val="00D640B0"/>
    <w:rsid w:val="00D648D7"/>
    <w:rsid w:val="00D65530"/>
    <w:rsid w:val="00D6688A"/>
    <w:rsid w:val="00D66BB9"/>
    <w:rsid w:val="00D66FA8"/>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A1357"/>
    <w:rsid w:val="00DA3BCB"/>
    <w:rsid w:val="00DA653F"/>
    <w:rsid w:val="00DA65DC"/>
    <w:rsid w:val="00DA6D63"/>
    <w:rsid w:val="00DA7411"/>
    <w:rsid w:val="00DB1952"/>
    <w:rsid w:val="00DB21F9"/>
    <w:rsid w:val="00DB22A2"/>
    <w:rsid w:val="00DB3115"/>
    <w:rsid w:val="00DB3CA3"/>
    <w:rsid w:val="00DB440D"/>
    <w:rsid w:val="00DB6EF8"/>
    <w:rsid w:val="00DB77B2"/>
    <w:rsid w:val="00DC1507"/>
    <w:rsid w:val="00DC1548"/>
    <w:rsid w:val="00DC2D43"/>
    <w:rsid w:val="00DC38E6"/>
    <w:rsid w:val="00DC3E72"/>
    <w:rsid w:val="00DD10CA"/>
    <w:rsid w:val="00DD2AEE"/>
    <w:rsid w:val="00DD545F"/>
    <w:rsid w:val="00DD5572"/>
    <w:rsid w:val="00DD5809"/>
    <w:rsid w:val="00DD5EB5"/>
    <w:rsid w:val="00DE4036"/>
    <w:rsid w:val="00DE4838"/>
    <w:rsid w:val="00DE5834"/>
    <w:rsid w:val="00DE6539"/>
    <w:rsid w:val="00DE7BCF"/>
    <w:rsid w:val="00DE7CC2"/>
    <w:rsid w:val="00DF0F77"/>
    <w:rsid w:val="00DF1A7E"/>
    <w:rsid w:val="00DF2D8C"/>
    <w:rsid w:val="00DF5EE9"/>
    <w:rsid w:val="00DF6028"/>
    <w:rsid w:val="00DF6D9D"/>
    <w:rsid w:val="00DF779E"/>
    <w:rsid w:val="00E00044"/>
    <w:rsid w:val="00E04489"/>
    <w:rsid w:val="00E07930"/>
    <w:rsid w:val="00E11395"/>
    <w:rsid w:val="00E131F1"/>
    <w:rsid w:val="00E139FB"/>
    <w:rsid w:val="00E157F7"/>
    <w:rsid w:val="00E17171"/>
    <w:rsid w:val="00E20238"/>
    <w:rsid w:val="00E22428"/>
    <w:rsid w:val="00E23EF0"/>
    <w:rsid w:val="00E25088"/>
    <w:rsid w:val="00E25B09"/>
    <w:rsid w:val="00E2659D"/>
    <w:rsid w:val="00E27D5F"/>
    <w:rsid w:val="00E3113A"/>
    <w:rsid w:val="00E31DB7"/>
    <w:rsid w:val="00E32833"/>
    <w:rsid w:val="00E35084"/>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83A"/>
    <w:rsid w:val="00E60A0B"/>
    <w:rsid w:val="00E60B6D"/>
    <w:rsid w:val="00E62CB7"/>
    <w:rsid w:val="00E6463A"/>
    <w:rsid w:val="00E65F12"/>
    <w:rsid w:val="00E66CC7"/>
    <w:rsid w:val="00E675B9"/>
    <w:rsid w:val="00E7026C"/>
    <w:rsid w:val="00E702E3"/>
    <w:rsid w:val="00E7219D"/>
    <w:rsid w:val="00E74688"/>
    <w:rsid w:val="00E77D52"/>
    <w:rsid w:val="00E80E35"/>
    <w:rsid w:val="00E91098"/>
    <w:rsid w:val="00E91E52"/>
    <w:rsid w:val="00E9322C"/>
    <w:rsid w:val="00E93C09"/>
    <w:rsid w:val="00E94846"/>
    <w:rsid w:val="00E94E60"/>
    <w:rsid w:val="00E94E7A"/>
    <w:rsid w:val="00E962AF"/>
    <w:rsid w:val="00EA1047"/>
    <w:rsid w:val="00EA1F48"/>
    <w:rsid w:val="00EA3404"/>
    <w:rsid w:val="00EA373D"/>
    <w:rsid w:val="00EA4DA5"/>
    <w:rsid w:val="00EA6709"/>
    <w:rsid w:val="00EB2043"/>
    <w:rsid w:val="00EB49C3"/>
    <w:rsid w:val="00EC0C95"/>
    <w:rsid w:val="00EC3D98"/>
    <w:rsid w:val="00EC697A"/>
    <w:rsid w:val="00EC7963"/>
    <w:rsid w:val="00ED2546"/>
    <w:rsid w:val="00ED2B91"/>
    <w:rsid w:val="00ED42CD"/>
    <w:rsid w:val="00ED5CCE"/>
    <w:rsid w:val="00ED5FCF"/>
    <w:rsid w:val="00ED6609"/>
    <w:rsid w:val="00ED7D14"/>
    <w:rsid w:val="00EE4820"/>
    <w:rsid w:val="00EE55E9"/>
    <w:rsid w:val="00EE5702"/>
    <w:rsid w:val="00EF1F6E"/>
    <w:rsid w:val="00EF2F21"/>
    <w:rsid w:val="00EF69F7"/>
    <w:rsid w:val="00F008C8"/>
    <w:rsid w:val="00F01454"/>
    <w:rsid w:val="00F0213F"/>
    <w:rsid w:val="00F03655"/>
    <w:rsid w:val="00F03C17"/>
    <w:rsid w:val="00F04AE1"/>
    <w:rsid w:val="00F051A6"/>
    <w:rsid w:val="00F107E2"/>
    <w:rsid w:val="00F1083C"/>
    <w:rsid w:val="00F129A5"/>
    <w:rsid w:val="00F1569B"/>
    <w:rsid w:val="00F1774B"/>
    <w:rsid w:val="00F22FE9"/>
    <w:rsid w:val="00F24E87"/>
    <w:rsid w:val="00F31223"/>
    <w:rsid w:val="00F32AD4"/>
    <w:rsid w:val="00F33F44"/>
    <w:rsid w:val="00F366AA"/>
    <w:rsid w:val="00F36B6E"/>
    <w:rsid w:val="00F370F1"/>
    <w:rsid w:val="00F3776F"/>
    <w:rsid w:val="00F43B71"/>
    <w:rsid w:val="00F51D51"/>
    <w:rsid w:val="00F5387D"/>
    <w:rsid w:val="00F53ADC"/>
    <w:rsid w:val="00F5409F"/>
    <w:rsid w:val="00F55C6F"/>
    <w:rsid w:val="00F6091A"/>
    <w:rsid w:val="00F6177C"/>
    <w:rsid w:val="00F64E24"/>
    <w:rsid w:val="00F65F08"/>
    <w:rsid w:val="00F673F2"/>
    <w:rsid w:val="00F67944"/>
    <w:rsid w:val="00F71D6B"/>
    <w:rsid w:val="00F72D69"/>
    <w:rsid w:val="00F73439"/>
    <w:rsid w:val="00F736A4"/>
    <w:rsid w:val="00F75534"/>
    <w:rsid w:val="00F76743"/>
    <w:rsid w:val="00F76FED"/>
    <w:rsid w:val="00F81F60"/>
    <w:rsid w:val="00F84BF4"/>
    <w:rsid w:val="00F85D66"/>
    <w:rsid w:val="00F863B3"/>
    <w:rsid w:val="00F87213"/>
    <w:rsid w:val="00F9001E"/>
    <w:rsid w:val="00F91DCA"/>
    <w:rsid w:val="00F93E30"/>
    <w:rsid w:val="00F94E77"/>
    <w:rsid w:val="00F96E20"/>
    <w:rsid w:val="00F979AA"/>
    <w:rsid w:val="00FA0F05"/>
    <w:rsid w:val="00FA3B3B"/>
    <w:rsid w:val="00FB0BD4"/>
    <w:rsid w:val="00FB51F4"/>
    <w:rsid w:val="00FB5208"/>
    <w:rsid w:val="00FB5286"/>
    <w:rsid w:val="00FB6B41"/>
    <w:rsid w:val="00FB7E21"/>
    <w:rsid w:val="00FC26F1"/>
    <w:rsid w:val="00FC2A6D"/>
    <w:rsid w:val="00FC4AF3"/>
    <w:rsid w:val="00FC5425"/>
    <w:rsid w:val="00FC65B8"/>
    <w:rsid w:val="00FC7A9B"/>
    <w:rsid w:val="00FD05E1"/>
    <w:rsid w:val="00FD2AFE"/>
    <w:rsid w:val="00FD58CC"/>
    <w:rsid w:val="00FD6C15"/>
    <w:rsid w:val="00FD74F5"/>
    <w:rsid w:val="00FD7EEE"/>
    <w:rsid w:val="00FE0299"/>
    <w:rsid w:val="00FE0C3D"/>
    <w:rsid w:val="00FE1BC5"/>
    <w:rsid w:val="00FE4D63"/>
    <w:rsid w:val="00FE57DF"/>
    <w:rsid w:val="00FE7136"/>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2DD"/>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13957666">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prrr.hr/ipard-31.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582F-6899-400C-B432-230D67B1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23</Pages>
  <Words>6290</Words>
  <Characters>35856</Characters>
  <Application>Microsoft Office Word</Application>
  <DocSecurity>0</DocSecurity>
  <Lines>298</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Ana Žužić</cp:lastModifiedBy>
  <cp:revision>10</cp:revision>
  <cp:lastPrinted>2018-03-05T10:17:00Z</cp:lastPrinted>
  <dcterms:created xsi:type="dcterms:W3CDTF">2018-03-06T09:41:00Z</dcterms:created>
  <dcterms:modified xsi:type="dcterms:W3CDTF">2018-03-07T13:47:00Z</dcterms:modified>
</cp:coreProperties>
</file>