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F587" w14:textId="77777777" w:rsidR="00CA2AB6" w:rsidRPr="00A80A3B" w:rsidRDefault="00CA2AB6" w:rsidP="00CA2AB6">
      <w:pPr>
        <w:spacing w:after="0" w:line="360" w:lineRule="auto"/>
        <w:jc w:val="center"/>
        <w:rPr>
          <w:rFonts w:ascii="Arial Narrow" w:hAnsi="Arial Narrow"/>
          <w:b/>
          <w:sz w:val="27"/>
          <w:szCs w:val="27"/>
        </w:rPr>
      </w:pPr>
      <w:r w:rsidRPr="00A80A3B">
        <w:rPr>
          <w:rFonts w:ascii="Arial Narrow" w:hAnsi="Arial Narrow"/>
          <w:b/>
          <w:sz w:val="27"/>
          <w:szCs w:val="27"/>
        </w:rPr>
        <w:t>KRITERIJI ODABIRA PROJEKATA</w:t>
      </w:r>
    </w:p>
    <w:p w14:paraId="5EDA1967" w14:textId="05958644" w:rsidR="00CA2AB6" w:rsidRPr="00CA2AB6" w:rsidRDefault="00CA2AB6" w:rsidP="00A80A3B">
      <w:pPr>
        <w:spacing w:after="0" w:line="276" w:lineRule="auto"/>
        <w:jc w:val="center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 xml:space="preserve">TIP OPERACIJE </w:t>
      </w:r>
      <w:r w:rsidR="00A80A3B">
        <w:rPr>
          <w:rFonts w:ascii="Arial Narrow" w:hAnsi="Arial Narrow"/>
          <w:b/>
          <w:sz w:val="23"/>
          <w:szCs w:val="23"/>
        </w:rPr>
        <w:t>7</w:t>
      </w:r>
      <w:r w:rsidRPr="00CA2AB6">
        <w:rPr>
          <w:rFonts w:ascii="Arial Narrow" w:hAnsi="Arial Narrow"/>
          <w:b/>
          <w:sz w:val="23"/>
          <w:szCs w:val="23"/>
        </w:rPr>
        <w:t>.</w:t>
      </w:r>
      <w:r w:rsidR="00A80A3B">
        <w:rPr>
          <w:rFonts w:ascii="Arial Narrow" w:hAnsi="Arial Narrow"/>
          <w:b/>
          <w:sz w:val="23"/>
          <w:szCs w:val="23"/>
        </w:rPr>
        <w:t>4.</w:t>
      </w:r>
      <w:r w:rsidRPr="00CA2AB6">
        <w:rPr>
          <w:rFonts w:ascii="Arial Narrow" w:hAnsi="Arial Narrow"/>
          <w:b/>
          <w:sz w:val="23"/>
          <w:szCs w:val="23"/>
        </w:rPr>
        <w:t xml:space="preserve"> „</w:t>
      </w:r>
      <w:r w:rsidR="00A80A3B">
        <w:rPr>
          <w:rFonts w:ascii="Arial Narrow" w:hAnsi="Arial Narrow"/>
          <w:b/>
          <w:sz w:val="23"/>
          <w:szCs w:val="23"/>
        </w:rPr>
        <w:t>ULAGANJA U POKRETANJE, POBOLJŠANJE ILI PROŠIRENJE LOKALNIH TEMELJNIH USLUGA ZA RURALNO STANOVNIŠTVO, UKLJUČUJUĆI SLOBODNO VRIJEME I KULTURNE AKTIVNOSTI TE POV</w:t>
      </w:r>
      <w:r w:rsidR="0004676F">
        <w:rPr>
          <w:rFonts w:ascii="Arial Narrow" w:hAnsi="Arial Narrow"/>
          <w:b/>
          <w:sz w:val="23"/>
          <w:szCs w:val="23"/>
        </w:rPr>
        <w:t>E</w:t>
      </w:r>
      <w:r w:rsidR="00A80A3B">
        <w:rPr>
          <w:rFonts w:ascii="Arial Narrow" w:hAnsi="Arial Narrow"/>
          <w:b/>
          <w:sz w:val="23"/>
          <w:szCs w:val="23"/>
        </w:rPr>
        <w:t>Z</w:t>
      </w:r>
      <w:r w:rsidR="0004676F">
        <w:rPr>
          <w:rFonts w:ascii="Arial Narrow" w:hAnsi="Arial Narrow"/>
          <w:b/>
          <w:sz w:val="23"/>
          <w:szCs w:val="23"/>
        </w:rPr>
        <w:t>A</w:t>
      </w:r>
      <w:r w:rsidR="00A80A3B">
        <w:rPr>
          <w:rFonts w:ascii="Arial Narrow" w:hAnsi="Arial Narrow"/>
          <w:b/>
          <w:sz w:val="23"/>
          <w:szCs w:val="23"/>
        </w:rPr>
        <w:t>NU INFRASTRUKTURU</w:t>
      </w:r>
      <w:r w:rsidRPr="00CA2AB6">
        <w:rPr>
          <w:rFonts w:ascii="Arial Narrow" w:hAnsi="Arial Narrow"/>
          <w:b/>
          <w:sz w:val="23"/>
          <w:szCs w:val="23"/>
        </w:rPr>
        <w:t>“</w:t>
      </w:r>
    </w:p>
    <w:p w14:paraId="700D6AB1" w14:textId="77777777" w:rsidR="00CA2AB6" w:rsidRPr="00CA2AB6" w:rsidRDefault="00CA2AB6" w:rsidP="00CA2AB6">
      <w:pPr>
        <w:spacing w:after="0" w:line="360" w:lineRule="auto"/>
        <w:rPr>
          <w:rFonts w:ascii="Arial Narrow" w:hAnsi="Arial Narrow"/>
          <w:sz w:val="23"/>
          <w:szCs w:val="23"/>
        </w:rPr>
      </w:pPr>
    </w:p>
    <w:tbl>
      <w:tblPr>
        <w:tblW w:w="8979" w:type="dxa"/>
        <w:tblInd w:w="83" w:type="dxa"/>
        <w:tblLook w:val="04A0" w:firstRow="1" w:lastRow="0" w:firstColumn="1" w:lastColumn="0" w:noHBand="0" w:noVBand="1"/>
      </w:tblPr>
      <w:tblGrid>
        <w:gridCol w:w="321"/>
        <w:gridCol w:w="7383"/>
        <w:gridCol w:w="1275"/>
      </w:tblGrid>
      <w:tr w:rsidR="00A80A3B" w:rsidRPr="000E0497" w14:paraId="4DD0F28B" w14:textId="77777777" w:rsidTr="00E13D36">
        <w:trPr>
          <w:trHeight w:val="121"/>
        </w:trPr>
        <w:tc>
          <w:tcPr>
            <w:tcW w:w="7704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153D96D" w14:textId="77777777" w:rsidR="00A80A3B" w:rsidRPr="000E0497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Operacija (Mjera iz PRR 2014.-2020.) 7.4.</w:t>
            </w:r>
          </w:p>
        </w:tc>
        <w:tc>
          <w:tcPr>
            <w:tcW w:w="127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14:paraId="4DC3062E" w14:textId="5375A1FB" w:rsidR="00A80A3B" w:rsidRPr="000E0497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BODOVI</w:t>
            </w:r>
          </w:p>
        </w:tc>
      </w:tr>
      <w:tr w:rsidR="003D56C3" w:rsidRPr="000E0497" w14:paraId="0A49680F" w14:textId="77777777" w:rsidTr="00E13D36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63F5A48C" w14:textId="77777777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1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1B677D5" w14:textId="772EFF34" w:rsidR="003D56C3" w:rsidRPr="000E0497" w:rsidRDefault="003D56C3" w:rsidP="00E835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Vrsta </w:t>
            </w:r>
            <w:bookmarkStart w:id="0" w:name="_GoBack"/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kori</w:t>
            </w:r>
            <w:bookmarkEnd w:id="0"/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snika </w:t>
            </w:r>
          </w:p>
          <w:p w14:paraId="61015571" w14:textId="77777777" w:rsidR="003D56C3" w:rsidRPr="000E0497" w:rsidRDefault="003D56C3" w:rsidP="00E835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30201294" w14:textId="069FD656" w:rsidR="003D56C3" w:rsidRPr="000E0497" w:rsidRDefault="003D56C3" w:rsidP="00E835D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E0497">
              <w:rPr>
                <w:rFonts w:ascii="Arial Narrow" w:eastAsia="Times New Roman" w:hAnsi="Arial Narrow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POJAŠNJENJE: 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U svrhu ostvarivanja bodova na kriteriju odabira „Vrsta korisnika“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 dobiva bodove na temelju svog organizacijskog oblika. Ukoliko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 ima organizacijski oblik jedinice lokalne samouprave može dobiti 8 bodova; ukoliko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 ima organizacijski oblik trgovačkog društva </w:t>
            </w:r>
            <w:r w:rsidRPr="000E049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hr-HR"/>
              </w:rPr>
              <w:t xml:space="preserve">u većinskom vlasništvu jedinica lokalne samouprave može dobiti 9 bodova; ukoliko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hr-HR"/>
              </w:rPr>
              <w:t xml:space="preserve"> ima neki drugi, natječajem prihvatljiv organizacijski oblik, može dobiti 10 bodova.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9757654" w14:textId="3033B264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3D56C3" w:rsidRPr="000E0497" w14:paraId="6714738E" w14:textId="77777777" w:rsidTr="00E13D36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3D29BE5F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57921D3" w14:textId="27DB5FB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Jedinice lokalne samouprave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31350EE" w14:textId="4DD0851A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3D56C3" w:rsidRPr="000E0497" w14:paraId="275CB850" w14:textId="77777777" w:rsidTr="00E13D36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16A1F82A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BA141C" w14:textId="52185FC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Trgovačka društva u većinskom vlasništvu jedinica lokalne samouprave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A2607F" w14:textId="538F1262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3D56C3" w:rsidRPr="000E0497" w14:paraId="444E5B8C" w14:textId="77777777" w:rsidTr="00E13D36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14:paraId="4983266D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4766005C" w14:textId="1070AE0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Ostali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2F289E51" w14:textId="3358D021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0E0497" w14:paraId="43136A86" w14:textId="77777777" w:rsidTr="00E13D36">
        <w:trPr>
          <w:trHeight w:val="982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B17962D" w14:textId="77777777" w:rsidR="00CA2AB6" w:rsidRPr="000E0497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2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3A9BE16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Financijski kapaciteti (osigurana sredstva za provedbu projekta) </w:t>
            </w:r>
          </w:p>
          <w:p w14:paraId="09311AC3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hAnsi="Arial Narrow" w:cstheme="minorHAnsi"/>
                <w:i/>
                <w:sz w:val="23"/>
                <w:szCs w:val="23"/>
              </w:rPr>
            </w:pPr>
          </w:p>
          <w:p w14:paraId="41D470BC" w14:textId="0392BFD9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POJAŠNJENJE: U svrhu ostvarivanja bodova prema kriteriju odabira „Financijski kapaciteti“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mora osigurati određeni postotak financijskih sredstava za provedbu projekta prilikom podnošenja </w:t>
            </w:r>
            <w:r w:rsidR="00E13D36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prijave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14:paraId="0DF5B7DD" w14:textId="581C4B58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Dokumentacija izdana od strane banke kojom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dokazuje da raspolaže sredstvima za provedbu projekta je sljedeća: </w:t>
            </w:r>
          </w:p>
          <w:p w14:paraId="269B4B6A" w14:textId="77777777" w:rsidR="00400A7E" w:rsidRPr="000E0497" w:rsidRDefault="00400A7E" w:rsidP="00400A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Obvezujuće pismo namjere banke ili;</w:t>
            </w:r>
          </w:p>
          <w:p w14:paraId="2EA8E8D7" w14:textId="4AA903DC" w:rsidR="00400A7E" w:rsidRPr="000E0497" w:rsidRDefault="00400A7E" w:rsidP="00400A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Neobvezujuće pismo namjere banke ili;</w:t>
            </w:r>
          </w:p>
          <w:p w14:paraId="20F956F3" w14:textId="3CDC6E42" w:rsidR="00400A7E" w:rsidRPr="000E0497" w:rsidRDefault="00AB4707" w:rsidP="00AB470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Preslika dokaza o postojanju vlastitih sredstava</w:t>
            </w:r>
            <w:r w:rsidR="00EC79A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izdanog od strane banke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(</w:t>
            </w:r>
            <w:r w:rsidR="00EC79A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p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rihvatljivi dokumenti koji se smatraju dokazom o postojanju vlastitih sredstava su dokazi o postojanju depozita, dionica ili drugog odgovarajućeg dokumenta koji potkrepljuje postojanje likvidne imovine, kao i p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otvrda o stanju računa banke za potrebe prijave na natječaj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)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.</w:t>
            </w:r>
          </w:p>
          <w:p w14:paraId="18896FC3" w14:textId="4D430128" w:rsidR="00400A7E" w:rsidRPr="000E0497" w:rsidRDefault="00400A7E" w:rsidP="00400A7E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FF0000"/>
                <w:sz w:val="20"/>
                <w:szCs w:val="20"/>
                <w:lang w:eastAsia="hr-HR"/>
              </w:rPr>
            </w:pPr>
          </w:p>
          <w:p w14:paraId="0221EB55" w14:textId="2CF00F71" w:rsidR="00D145E9" w:rsidRPr="000E0497" w:rsidRDefault="00E13D36" w:rsidP="00400A7E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i/>
                <w:sz w:val="20"/>
                <w:szCs w:val="20"/>
              </w:rPr>
              <w:t>ositelj projekta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na temelju ovog kriterija odabira može ostvariti 8 bodova ukoliko dokaže da za provedbu projekta ima osigurano do 50% sredstava, 9 bodova ukoliko dokaže da za provedbu projekta ima osigurano</w:t>
            </w:r>
            <w:r w:rsidR="00400A7E" w:rsidRPr="000E04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od 50,01% do 80% sredstava te 10 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bodova ukoliko dokaže da za provedbu projekta ima osigurano</w:t>
            </w:r>
            <w:r w:rsidR="00400A7E" w:rsidRPr="000E04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više od 80% sredstava projekta.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A4DBB32" w14:textId="54BD6AB3" w:rsidR="00CA2AB6" w:rsidRPr="000E0497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 xml:space="preserve">Najviše </w:t>
            </w:r>
            <w:r w:rsidR="00400A7E"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5795A0BE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AEA5CBC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BF49221" w14:textId="6D77A112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do 50% sredstava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96E32B" w14:textId="185EB55F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400A7E" w:rsidRPr="000E0497" w14:paraId="55DAF6FC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24474BD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3F36BA" w14:textId="57AF9EF0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od 50,01 do 80%</w:t>
            </w:r>
            <w:r w:rsidR="00EC79AB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sredstava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F233CAA" w14:textId="6CD56ABD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400A7E" w:rsidRPr="000E0497" w14:paraId="7107AF9C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C420859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C472044" w14:textId="35C2C6C3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više od 80,01% sredstava projekta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D93B0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25E3C6C9" w14:textId="77777777" w:rsidTr="00E13D36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4EE8EA6F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DB674B" w14:textId="0911C739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Operativni kapaciteti  </w:t>
            </w:r>
          </w:p>
          <w:p w14:paraId="0A148CC8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71AB5F6E" w14:textId="1EA450D0" w:rsidR="00E835D5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POJAŠNJENJE: U svrhu ostvarivanja bodova prema kriteriju odabira „Operativni kapaciteti“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u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 xml:space="preserve">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se dodjeljuju bodovi na temelju broja provedenih projekata </w:t>
            </w:r>
            <w:bookmarkStart w:id="1" w:name="_Hlk518372646"/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u domeni </w:t>
            </w:r>
            <w:r w:rsidR="00AA0F78" w:rsidRPr="000E0497">
              <w:rPr>
                <w:rFonts w:ascii="Arial Narrow" w:hAnsi="Arial Narrow"/>
                <w:i/>
                <w:sz w:val="20"/>
                <w:szCs w:val="20"/>
              </w:rPr>
              <w:t xml:space="preserve">ulaganja u pokretanje, poboljšanje ili proširenje lokalnih temeljnih usluga za ruralno stanovništvo, uključujući slobodno vrijeme i kulturne aktivnosti te povezanu infrastrukturu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u proteklih 5</w:t>
            </w:r>
            <w:r w:rsidR="00E835D5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godina.</w:t>
            </w:r>
            <w:bookmarkEnd w:id="1"/>
            <w:r w:rsidR="00E835D5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Pod „provedenim projektima“ podrazumijeva se sljedeće:</w:t>
            </w:r>
          </w:p>
          <w:p w14:paraId="3B201037" w14:textId="7E0B9D8E" w:rsidR="00E835D5" w:rsidRPr="000E0497" w:rsidRDefault="00E835D5" w:rsidP="00E835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Projekt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i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koji su provedeni i završeni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u trenutku podnošenja </w:t>
            </w:r>
            <w:r w:rsidR="00E13D36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prijave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.</w:t>
            </w:r>
          </w:p>
          <w:p w14:paraId="31081EC5" w14:textId="77777777" w:rsidR="003D56C3" w:rsidRPr="000E0497" w:rsidRDefault="003D56C3" w:rsidP="003D56C3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14:paraId="50ADBE2F" w14:textId="4A8D8ACB" w:rsidR="003D56C3" w:rsidRPr="000E0497" w:rsidRDefault="00E13D36" w:rsidP="003D56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i/>
                <w:sz w:val="20"/>
                <w:szCs w:val="20"/>
              </w:rPr>
              <w:t>ositelj projekta</w:t>
            </w:r>
            <w:r w:rsidR="00E835D5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dokazuje operativni kapacitet 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 u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točki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7.2. Operativni kapaciteti nositelja projekta.</w:t>
            </w:r>
          </w:p>
          <w:p w14:paraId="40CE2096" w14:textId="1B2A5F10" w:rsidR="00CA29FE" w:rsidRPr="000E0497" w:rsidRDefault="003D56C3" w:rsidP="003D56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lastRenderedPageBreak/>
              <w:t xml:space="preserve">Prilog III. Opis projekta </w:t>
            </w:r>
            <w:r w:rsidR="00E835D5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je </w:t>
            </w:r>
            <w:r w:rsidR="00400A7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sastavni dio Dokumentacije za podnošenje prijave projekta za tip operacije 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7.4</w:t>
            </w:r>
            <w:r w:rsidR="00400A7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„U</w:t>
            </w:r>
            <w:r w:rsidR="0004676F" w:rsidRPr="000E0497">
              <w:rPr>
                <w:rFonts w:ascii="Arial Narrow" w:hAnsi="Arial Narrow"/>
                <w:i/>
                <w:sz w:val="20"/>
                <w:szCs w:val="20"/>
              </w:rPr>
              <w:t>laganja u pokretanje, poboljšanje ili proširenje lokalnih temeljnih usluga za ruralno stanovništvo, uključujući slobodno vrijeme i kulturne aktivnosti te povezanu infrastrukturu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“. </w:t>
            </w:r>
            <w:r w:rsidR="00CA29F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Napominjemo da LAG Sjeverna Istra u bilo kojem trenutku ima pravo provjere vjerodostojnosti podataka navedenih u </w:t>
            </w:r>
            <w:r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Prilogu III.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EC4FB26" w14:textId="5F4AAF52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lastRenderedPageBreak/>
              <w:t>Najviše 10</w:t>
            </w:r>
          </w:p>
        </w:tc>
      </w:tr>
      <w:tr w:rsidR="00400A7E" w:rsidRPr="000E0497" w14:paraId="00405C56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4DC8AA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917EBB5" w14:textId="0C259CC1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1 do 5 projekata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5BA89AC" w14:textId="19FB5016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400A7E" w:rsidRPr="000E0497" w14:paraId="404E5F5A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023025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1A1DBF2B" w14:textId="728649B2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6 do 10 projekata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23B8448" w14:textId="24C62475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400A7E" w:rsidRPr="000E0497" w14:paraId="527AF85A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9ACC515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41188C1" w14:textId="5813938F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11 do 15 projekata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B80A95" w14:textId="564D5EB3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78F01EDA" w14:textId="77777777" w:rsidTr="00E13D36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52968935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4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41AA166" w14:textId="7868B009" w:rsidR="00400A7E" w:rsidRPr="000E0497" w:rsidRDefault="00400A7E" w:rsidP="00AA0F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Horizontalne politike*</w:t>
            </w:r>
          </w:p>
          <w:p w14:paraId="63363B62" w14:textId="77777777" w:rsidR="00AA0F78" w:rsidRPr="000E0497" w:rsidRDefault="00AA0F78" w:rsidP="00AA0F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1682F48A" w14:textId="62BB2712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bookmarkStart w:id="2" w:name="_Hlk518373231"/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POJAŠNJENJE: U svrhu ostvarivanja bodova prema kriteriju odabira „Horizontalne politike“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="00E13D36" w:rsidRPr="000E049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mora osigurati provedbu horizontalnih politika tijekom provedbe projekta. </w:t>
            </w:r>
          </w:p>
          <w:p w14:paraId="7A20B384" w14:textId="4431BC02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Pojam „Jednake mogućnosti“ </w:t>
            </w: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znači ravnopravan odnos prema ljudima, bez pristranosti, i stvaranje uvjeta, na radnom mjestu i u široj zajednici, koji potiču i poštuju različitosti i promiču dostojanstvo. 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unutar kategorije „Jednake mogućnosti“ </w:t>
            </w:r>
            <w:r w:rsidR="00875AF2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projektom doprinosi promicanju ravnopravnosti žena i muškaraca, zabrani diskriminacije po bilo kojoj osnovi te pristupačnosti za osobe s invaliditetom. </w:t>
            </w:r>
          </w:p>
          <w:bookmarkEnd w:id="2"/>
          <w:p w14:paraId="66121F36" w14:textId="096DE898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unutar kategorije „Doprinos zaštiti okoliša“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 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>projekt uključuje principe zaštite i poboljšanja kvalitete okoliša u smislu npr. korištenja obnovljivih izvora energije, boljeg gospodarenja otpadom, očuvanju bioraznolikosti ili zaštite okoliša u bilo kojem vidu.</w:t>
            </w:r>
          </w:p>
          <w:p w14:paraId="0C5B4604" w14:textId="5E49DD61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unutar kategorije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„Inovacija“ </w:t>
            </w:r>
            <w:r w:rsidR="00E13D36">
              <w:rPr>
                <w:rFonts w:ascii="Arial Narrow" w:hAnsi="Arial Narrow"/>
                <w:i/>
                <w:sz w:val="20"/>
                <w:szCs w:val="20"/>
              </w:rPr>
              <w:t>nositelj projekta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 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projekt (prijavljeno ulaganje) predstavlja nešto novo u odnosu na dosadašnje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stanje/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poslovanje.</w:t>
            </w:r>
          </w:p>
          <w:p w14:paraId="4EA24EB9" w14:textId="77777777" w:rsidR="00AB4707" w:rsidRPr="000E0497" w:rsidRDefault="00AB4707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</w:p>
          <w:p w14:paraId="604442C4" w14:textId="43B3006C" w:rsidR="00AB4707" w:rsidRPr="000E0497" w:rsidRDefault="00AB4707" w:rsidP="00AA0F78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Ukoliko projekt doprinosi u više od jedne kategorije uzimati će se kumulativ, odnosno zbroj svih kategorija. Maksimalni broj bodova iznosi 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5C2457A" w14:textId="5FA3530E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 xml:space="preserve">Najviše </w:t>
            </w:r>
            <w:r w:rsidR="00AA0F78"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3</w:t>
            </w:r>
          </w:p>
        </w:tc>
      </w:tr>
      <w:tr w:rsidR="00400A7E" w:rsidRPr="000E0497" w14:paraId="3CA5FF10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DC809D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3EE4C5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Jednake mogućnosti (zapošljavanje invalida, manjina,…)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DB3C52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1C90565C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36EA9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D2A4A2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zaštiti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02A568" w14:textId="60042051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485FE7F4" w14:textId="77777777" w:rsidTr="00E13D36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84DB726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87821B2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Inovacija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3B16AEE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6114DF61" w14:textId="77777777" w:rsidTr="00E13D36">
        <w:trPr>
          <w:trHeight w:val="115"/>
        </w:trPr>
        <w:tc>
          <w:tcPr>
            <w:tcW w:w="32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  <w:hideMark/>
          </w:tcPr>
          <w:p w14:paraId="5274B5DD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7383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271C94F" w14:textId="784E0318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Max. </w:t>
            </w:r>
            <w:r w:rsidR="00AA0F78"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</w:t>
            </w: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roj bodova po projektu</w:t>
            </w:r>
          </w:p>
        </w:tc>
        <w:tc>
          <w:tcPr>
            <w:tcW w:w="127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244B65D" w14:textId="17F2A0DD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33</w:t>
            </w:r>
          </w:p>
        </w:tc>
      </w:tr>
      <w:tr w:rsidR="00400A7E" w:rsidRPr="000E0497" w14:paraId="367D1D9B" w14:textId="77777777" w:rsidTr="00E13D36">
        <w:trPr>
          <w:trHeight w:val="54"/>
        </w:trPr>
        <w:tc>
          <w:tcPr>
            <w:tcW w:w="32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</w:tcPr>
          <w:p w14:paraId="78CA8505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7383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C5E098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Prag prolaznosti</w:t>
            </w:r>
          </w:p>
        </w:tc>
        <w:tc>
          <w:tcPr>
            <w:tcW w:w="127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EA04B80" w14:textId="6BBAC228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</w:tbl>
    <w:p w14:paraId="78E58E4F" w14:textId="77777777" w:rsidR="00CA2AB6" w:rsidRDefault="00CA2AB6" w:rsidP="00CA2AB6">
      <w:pPr>
        <w:spacing w:after="0" w:line="360" w:lineRule="auto"/>
      </w:pPr>
    </w:p>
    <w:p w14:paraId="19916616" w14:textId="77777777" w:rsidR="00CF149F" w:rsidRPr="00CF149F" w:rsidRDefault="00CF149F" w:rsidP="00CF149F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sectPr w:rsidR="00CF149F" w:rsidRPr="00CF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76D"/>
    <w:multiLevelType w:val="hybridMultilevel"/>
    <w:tmpl w:val="26E8FD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55AA"/>
    <w:multiLevelType w:val="hybridMultilevel"/>
    <w:tmpl w:val="4A2023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73F"/>
    <w:multiLevelType w:val="hybridMultilevel"/>
    <w:tmpl w:val="0B841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6"/>
    <w:rsid w:val="00023AAD"/>
    <w:rsid w:val="00045B4F"/>
    <w:rsid w:val="0004676F"/>
    <w:rsid w:val="000E0497"/>
    <w:rsid w:val="001161DB"/>
    <w:rsid w:val="00135477"/>
    <w:rsid w:val="00160FFE"/>
    <w:rsid w:val="00164DE3"/>
    <w:rsid w:val="00174B7B"/>
    <w:rsid w:val="001B1F83"/>
    <w:rsid w:val="001F6390"/>
    <w:rsid w:val="002C0ED0"/>
    <w:rsid w:val="002E2624"/>
    <w:rsid w:val="00312016"/>
    <w:rsid w:val="00320201"/>
    <w:rsid w:val="003D56C3"/>
    <w:rsid w:val="00400A7E"/>
    <w:rsid w:val="0043614D"/>
    <w:rsid w:val="00436FFE"/>
    <w:rsid w:val="00441E54"/>
    <w:rsid w:val="00454920"/>
    <w:rsid w:val="0047539A"/>
    <w:rsid w:val="004927BD"/>
    <w:rsid w:val="004E5A16"/>
    <w:rsid w:val="00551DF7"/>
    <w:rsid w:val="005522D1"/>
    <w:rsid w:val="00583CD2"/>
    <w:rsid w:val="006753E5"/>
    <w:rsid w:val="00701BBA"/>
    <w:rsid w:val="00875AF2"/>
    <w:rsid w:val="008901D8"/>
    <w:rsid w:val="008D56D3"/>
    <w:rsid w:val="009B28EF"/>
    <w:rsid w:val="009C4564"/>
    <w:rsid w:val="009D6DEC"/>
    <w:rsid w:val="00A37138"/>
    <w:rsid w:val="00A80A3B"/>
    <w:rsid w:val="00AA0F78"/>
    <w:rsid w:val="00AB4707"/>
    <w:rsid w:val="00B616B5"/>
    <w:rsid w:val="00B93938"/>
    <w:rsid w:val="00BD3E1E"/>
    <w:rsid w:val="00C379DB"/>
    <w:rsid w:val="00CA29FE"/>
    <w:rsid w:val="00CA2AB6"/>
    <w:rsid w:val="00CB2612"/>
    <w:rsid w:val="00CF149F"/>
    <w:rsid w:val="00CF39AB"/>
    <w:rsid w:val="00D145E9"/>
    <w:rsid w:val="00D84706"/>
    <w:rsid w:val="00DA205B"/>
    <w:rsid w:val="00DB6753"/>
    <w:rsid w:val="00E13D36"/>
    <w:rsid w:val="00E33CD6"/>
    <w:rsid w:val="00E835D5"/>
    <w:rsid w:val="00EC79AB"/>
    <w:rsid w:val="00F70818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084"/>
  <w15:chartTrackingRefBased/>
  <w15:docId w15:val="{B2C326DE-F61C-44AA-B8B7-E337A11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45B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B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B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B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B4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B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9</cp:revision>
  <cp:lastPrinted>2018-02-23T13:00:00Z</cp:lastPrinted>
  <dcterms:created xsi:type="dcterms:W3CDTF">2018-08-02T09:16:00Z</dcterms:created>
  <dcterms:modified xsi:type="dcterms:W3CDTF">2020-02-21T10:38:00Z</dcterms:modified>
</cp:coreProperties>
</file>